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73AF86" w14:textId="77777777" w:rsidR="007C1D2F" w:rsidRDefault="007C1D2F" w:rsidP="007C1D2F">
      <w:r>
        <w:rPr>
          <w:noProof/>
        </w:rPr>
        <w:drawing>
          <wp:anchor distT="0" distB="0" distL="114300" distR="114300" simplePos="0" relativeHeight="251658240" behindDoc="1" locked="0" layoutInCell="1" allowOverlap="1" wp14:anchorId="3F35194F" wp14:editId="381F25E2">
            <wp:simplePos x="0" y="0"/>
            <wp:positionH relativeFrom="page">
              <wp:posOffset>228600</wp:posOffset>
            </wp:positionH>
            <wp:positionV relativeFrom="page">
              <wp:posOffset>537210</wp:posOffset>
            </wp:positionV>
            <wp:extent cx="7092315" cy="9794240"/>
            <wp:effectExtent l="228600" t="228600" r="222885" b="226060"/>
            <wp:wrapTight wrapText="bothSides">
              <wp:wrapPolygon edited="0">
                <wp:start x="-696" y="-504"/>
                <wp:lineTo x="-696" y="22057"/>
                <wp:lineTo x="22221" y="22057"/>
                <wp:lineTo x="22221" y="-504"/>
                <wp:lineTo x="-696" y="-504"/>
              </wp:wrapPolygon>
            </wp:wrapTight>
            <wp:docPr id="4288375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37513" name="Imagem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315" cy="97942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443C9" w14:textId="77777777" w:rsidR="007C1D2F" w:rsidRPr="007C1D2F" w:rsidRDefault="007C1D2F" w:rsidP="007C1D2F">
      <w:pPr>
        <w:pStyle w:val="Ttulo1"/>
        <w:rPr>
          <w:b/>
          <w:bCs/>
          <w:color w:val="auto"/>
          <w:sz w:val="40"/>
          <w:szCs w:val="40"/>
        </w:rPr>
      </w:pPr>
    </w:p>
    <w:p w14:paraId="47BD4F1F" w14:textId="6D216B0A" w:rsidR="007C1D2F" w:rsidRPr="007C1D2F" w:rsidRDefault="007C1D2F" w:rsidP="007C1D2F">
      <w:pPr>
        <w:pStyle w:val="Ttulo1"/>
        <w:rPr>
          <w:b/>
          <w:bCs/>
          <w:color w:val="auto"/>
          <w:sz w:val="36"/>
          <w:szCs w:val="36"/>
        </w:rPr>
      </w:pPr>
      <w:r w:rsidRPr="007C1D2F">
        <w:rPr>
          <w:b/>
          <w:bCs/>
          <w:color w:val="auto"/>
          <w:sz w:val="36"/>
          <w:szCs w:val="36"/>
          <w:lang w:val="pt-PT"/>
        </w:rPr>
        <w:t>© Copyright – Todos OS DIREITOS reservados.</w:t>
      </w:r>
    </w:p>
    <w:p w14:paraId="4491455B" w14:textId="77777777" w:rsidR="007C1D2F" w:rsidRPr="007C1D2F" w:rsidRDefault="007C1D2F" w:rsidP="007C1D2F">
      <w:pPr>
        <w:spacing w:before="0" w:after="160" w:line="259" w:lineRule="auto"/>
        <w:rPr>
          <w:b/>
          <w:bCs/>
          <w:i/>
          <w:sz w:val="36"/>
          <w:szCs w:val="36"/>
          <w:lang w:val="pt-PT"/>
        </w:rPr>
      </w:pPr>
    </w:p>
    <w:p w14:paraId="6E29C7E7" w14:textId="77777777" w:rsidR="006A0D90" w:rsidRDefault="006A0D90" w:rsidP="007C1D2F">
      <w:pPr>
        <w:spacing w:before="0" w:after="160" w:line="259" w:lineRule="auto"/>
        <w:rPr>
          <w:b/>
          <w:bCs/>
          <w:i/>
          <w:sz w:val="36"/>
          <w:szCs w:val="36"/>
        </w:rPr>
      </w:pPr>
    </w:p>
    <w:p w14:paraId="5066C98A" w14:textId="1453CE9B" w:rsidR="002871F2" w:rsidRDefault="006A0D90" w:rsidP="007C1D2F">
      <w:pPr>
        <w:spacing w:before="0" w:after="160" w:line="259" w:lineRule="auto"/>
        <w:rPr>
          <w:b/>
          <w:bCs/>
          <w:color w:val="FFC000"/>
          <w:sz w:val="56"/>
          <w:szCs w:val="56"/>
        </w:rPr>
      </w:pPr>
      <w:r w:rsidRPr="006A0D90">
        <w:rPr>
          <w:b/>
          <w:bCs/>
          <w:i/>
          <w:sz w:val="36"/>
          <w:szCs w:val="36"/>
        </w:rPr>
        <w:t>Este livro está protegido por direitos autorais e é apenas para uso pessoal. Não é permitida a revenda deste material sem o consentimento expresso do autor. Tal consentimento deve ser obtido por meio de um documento legal autorizando a revenda. Além disso, não é permitido alterar, distribuir, vender, usar, citar ou parafrasear qualquer parte ou conteúdo deste livro sem o consentimento do autor ou do proprietário dos direitos autorais. A reprodução, distribuição ou qualquer forma de comercialização não autorizada deste material está sujeita a penalidades conforme as leis de direitos autorais vigentes. Ações legais serão tomadas em caso de violação. Para obter permissão, entre em contato com o autor diretamente.</w:t>
      </w:r>
    </w:p>
    <w:p w14:paraId="6A0D236E" w14:textId="77777777" w:rsidR="002871F2" w:rsidRDefault="002871F2" w:rsidP="007C1D2F">
      <w:pPr>
        <w:spacing w:before="0" w:after="160" w:line="259" w:lineRule="auto"/>
        <w:rPr>
          <w:b/>
          <w:bCs/>
          <w:color w:val="FFC000"/>
          <w:sz w:val="56"/>
          <w:szCs w:val="56"/>
        </w:rPr>
      </w:pPr>
    </w:p>
    <w:p w14:paraId="1DF0E574" w14:textId="77777777" w:rsidR="006A0D90" w:rsidRDefault="006A0D90" w:rsidP="007C1D2F">
      <w:pPr>
        <w:spacing w:before="0" w:after="160" w:line="259" w:lineRule="auto"/>
        <w:rPr>
          <w:b/>
          <w:bCs/>
          <w:color w:val="FFC000"/>
          <w:sz w:val="56"/>
          <w:szCs w:val="56"/>
        </w:rPr>
      </w:pPr>
    </w:p>
    <w:p w14:paraId="22762C4C" w14:textId="77777777" w:rsidR="006A0D90" w:rsidRDefault="006A0D90" w:rsidP="007C1D2F">
      <w:pPr>
        <w:spacing w:before="0" w:after="160" w:line="259" w:lineRule="auto"/>
        <w:rPr>
          <w:b/>
          <w:bCs/>
          <w:color w:val="FFC000"/>
          <w:sz w:val="56"/>
          <w:szCs w:val="56"/>
        </w:rPr>
      </w:pPr>
    </w:p>
    <w:p w14:paraId="2978EDE8" w14:textId="77777777" w:rsidR="006A0D90" w:rsidRDefault="006A0D90" w:rsidP="007C1D2F">
      <w:pPr>
        <w:spacing w:before="0" w:after="160" w:line="259" w:lineRule="auto"/>
        <w:rPr>
          <w:b/>
          <w:bCs/>
          <w:color w:val="FFC000"/>
          <w:sz w:val="56"/>
          <w:szCs w:val="56"/>
        </w:rPr>
      </w:pPr>
    </w:p>
    <w:p w14:paraId="3175EEB8" w14:textId="77777777" w:rsidR="006A0D90" w:rsidRDefault="006A0D90" w:rsidP="007C1D2F">
      <w:pPr>
        <w:spacing w:before="0" w:after="160" w:line="259" w:lineRule="auto"/>
        <w:rPr>
          <w:b/>
          <w:bCs/>
          <w:color w:val="FFC000"/>
          <w:sz w:val="56"/>
          <w:szCs w:val="56"/>
        </w:rPr>
      </w:pPr>
    </w:p>
    <w:p w14:paraId="272E7CAA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color w:val="FFC000"/>
          <w:sz w:val="72"/>
          <w:szCs w:val="72"/>
        </w:rPr>
      </w:pPr>
      <w:r w:rsidRPr="00186CFD">
        <w:rPr>
          <w:rFonts w:ascii="Arial" w:hAnsi="Arial" w:cs="Arial"/>
          <w:b/>
          <w:bCs/>
          <w:color w:val="FFC000"/>
          <w:sz w:val="72"/>
          <w:szCs w:val="72"/>
        </w:rPr>
        <w:lastRenderedPageBreak/>
        <w:t>Sumário</w:t>
      </w:r>
    </w:p>
    <w:p w14:paraId="3D715448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Introdução</w:t>
      </w:r>
    </w:p>
    <w:p w14:paraId="3FBB35C8" w14:textId="77777777" w:rsidR="00186CFD" w:rsidRPr="00186CFD" w:rsidRDefault="00186CFD" w:rsidP="00186CFD">
      <w:pPr>
        <w:numPr>
          <w:ilvl w:val="0"/>
          <w:numId w:val="2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 Importância da Comunicação Eficaz no Púlpito</w:t>
      </w:r>
    </w:p>
    <w:p w14:paraId="0C0B1B84" w14:textId="77777777" w:rsidR="00186CFD" w:rsidRPr="00186CFD" w:rsidRDefault="00186CFD" w:rsidP="00186CFD">
      <w:pPr>
        <w:numPr>
          <w:ilvl w:val="1"/>
          <w:numId w:val="2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Visão Geral</w:t>
      </w:r>
    </w:p>
    <w:p w14:paraId="212B52F9" w14:textId="77777777" w:rsidR="00186CFD" w:rsidRPr="00186CFD" w:rsidRDefault="00186CFD" w:rsidP="00186CFD">
      <w:pPr>
        <w:numPr>
          <w:ilvl w:val="1"/>
          <w:numId w:val="2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Objetivos do Estudo</w:t>
      </w:r>
    </w:p>
    <w:p w14:paraId="161AE0E4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Capítulo 1: Habilidades de Oratória e Retórica</w:t>
      </w:r>
    </w:p>
    <w:p w14:paraId="20325AC7" w14:textId="77777777" w:rsidR="00186CFD" w:rsidRPr="00186CFD" w:rsidRDefault="00186CFD" w:rsidP="00186CFD">
      <w:pPr>
        <w:numPr>
          <w:ilvl w:val="0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 Importância da Oratória na Pregação</w:t>
      </w:r>
    </w:p>
    <w:p w14:paraId="46D156DD" w14:textId="77777777" w:rsidR="00186CFD" w:rsidRPr="00186CFD" w:rsidRDefault="00186CFD" w:rsidP="00186CFD">
      <w:pPr>
        <w:numPr>
          <w:ilvl w:val="1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Exemplos Bíblicos de Oratória</w:t>
      </w:r>
    </w:p>
    <w:p w14:paraId="67FE3C91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Moisés</w:t>
      </w:r>
    </w:p>
    <w:p w14:paraId="1F66702D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Paulo</w:t>
      </w:r>
    </w:p>
    <w:p w14:paraId="37EA3E99" w14:textId="77777777" w:rsidR="00186CFD" w:rsidRPr="00186CFD" w:rsidRDefault="00186CFD" w:rsidP="00186CFD">
      <w:pPr>
        <w:numPr>
          <w:ilvl w:val="0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Técnicas de Oratória</w:t>
      </w:r>
    </w:p>
    <w:p w14:paraId="30703BAA" w14:textId="77777777" w:rsidR="00186CFD" w:rsidRPr="00186CFD" w:rsidRDefault="00186CFD" w:rsidP="00186CFD">
      <w:pPr>
        <w:numPr>
          <w:ilvl w:val="1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Estrutura do Discurso</w:t>
      </w:r>
    </w:p>
    <w:p w14:paraId="5CADB88E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Introdução</w:t>
      </w:r>
    </w:p>
    <w:p w14:paraId="0F8E0A96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Corpo</w:t>
      </w:r>
    </w:p>
    <w:p w14:paraId="5738DEA7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Conclusão</w:t>
      </w:r>
    </w:p>
    <w:p w14:paraId="3BC2956B" w14:textId="77777777" w:rsidR="00186CFD" w:rsidRPr="00186CFD" w:rsidRDefault="00186CFD" w:rsidP="00186CFD">
      <w:pPr>
        <w:numPr>
          <w:ilvl w:val="1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Clareza e Simplicidade</w:t>
      </w:r>
    </w:p>
    <w:p w14:paraId="32EB012A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Evitar Jargões</w:t>
      </w:r>
    </w:p>
    <w:p w14:paraId="7C98732F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Organização Lógica</w:t>
      </w:r>
    </w:p>
    <w:p w14:paraId="7F87C47C" w14:textId="77777777" w:rsidR="00186CFD" w:rsidRPr="00186CFD" w:rsidRDefault="00186CFD" w:rsidP="00186CFD">
      <w:pPr>
        <w:numPr>
          <w:ilvl w:val="1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Pausas e Ênfase</w:t>
      </w:r>
    </w:p>
    <w:p w14:paraId="1689D757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lastRenderedPageBreak/>
        <w:t>Pausas Estratégicas</w:t>
      </w:r>
    </w:p>
    <w:p w14:paraId="4116D5AF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Ênfase</w:t>
      </w:r>
    </w:p>
    <w:p w14:paraId="24107371" w14:textId="77777777" w:rsidR="00186CFD" w:rsidRPr="00186CFD" w:rsidRDefault="00186CFD" w:rsidP="00186CFD">
      <w:pPr>
        <w:numPr>
          <w:ilvl w:val="0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Uso de Retórica</w:t>
      </w:r>
    </w:p>
    <w:p w14:paraId="262979DD" w14:textId="77777777" w:rsidR="00186CFD" w:rsidRPr="00186CFD" w:rsidRDefault="00186CFD" w:rsidP="00186CFD">
      <w:pPr>
        <w:numPr>
          <w:ilvl w:val="1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Figuras de Linguagem</w:t>
      </w:r>
    </w:p>
    <w:p w14:paraId="2034D586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Metáforas e Símiles</w:t>
      </w:r>
    </w:p>
    <w:p w14:paraId="25F03F09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Anáforas</w:t>
      </w:r>
    </w:p>
    <w:p w14:paraId="0CAF0F72" w14:textId="77777777" w:rsidR="00186CFD" w:rsidRPr="00186CFD" w:rsidRDefault="00186CFD" w:rsidP="00186CFD">
      <w:pPr>
        <w:numPr>
          <w:ilvl w:val="1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Apelo Emocional</w:t>
      </w:r>
    </w:p>
    <w:p w14:paraId="32F02D5B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Histórias e Ilustrações</w:t>
      </w:r>
    </w:p>
    <w:p w14:paraId="4308C497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Apelo ao Coração</w:t>
      </w:r>
    </w:p>
    <w:p w14:paraId="426AA81A" w14:textId="77777777" w:rsidR="00186CFD" w:rsidRPr="00186CFD" w:rsidRDefault="00186CFD" w:rsidP="00186CFD">
      <w:pPr>
        <w:numPr>
          <w:ilvl w:val="0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Práticas de Preparação</w:t>
      </w:r>
    </w:p>
    <w:p w14:paraId="10BFBFB8" w14:textId="77777777" w:rsidR="00186CFD" w:rsidRPr="00186CFD" w:rsidRDefault="00186CFD" w:rsidP="00186CFD">
      <w:pPr>
        <w:numPr>
          <w:ilvl w:val="1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Estudo e Pesquisa</w:t>
      </w:r>
    </w:p>
    <w:p w14:paraId="272ABA41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Estudo Bíblico</w:t>
      </w:r>
    </w:p>
    <w:p w14:paraId="2D38233C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Pesquisa Adicional</w:t>
      </w:r>
    </w:p>
    <w:p w14:paraId="5DAC838C" w14:textId="77777777" w:rsidR="00186CFD" w:rsidRPr="00186CFD" w:rsidRDefault="00186CFD" w:rsidP="00186CFD">
      <w:pPr>
        <w:numPr>
          <w:ilvl w:val="1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Redação do Sermão</w:t>
      </w:r>
    </w:p>
    <w:p w14:paraId="3E3F6807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Esboço</w:t>
      </w:r>
    </w:p>
    <w:p w14:paraId="2186AA0A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Rascunho</w:t>
      </w:r>
    </w:p>
    <w:p w14:paraId="4635FEC6" w14:textId="77777777" w:rsidR="00186CFD" w:rsidRPr="00186CFD" w:rsidRDefault="00186CFD" w:rsidP="00186CFD">
      <w:pPr>
        <w:numPr>
          <w:ilvl w:val="1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Prática e Repetição</w:t>
      </w:r>
    </w:p>
    <w:p w14:paraId="207BD42A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Prática em Voz Alta</w:t>
      </w:r>
    </w:p>
    <w:p w14:paraId="498707C1" w14:textId="77777777" w:rsidR="00186CFD" w:rsidRPr="00186CFD" w:rsidRDefault="00186CFD" w:rsidP="00186CFD">
      <w:pPr>
        <w:numPr>
          <w:ilvl w:val="2"/>
          <w:numId w:val="3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Feedback</w:t>
      </w:r>
    </w:p>
    <w:p w14:paraId="5C414F4D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Capítulo 2: Linguagem Corporal e Uso da Voz</w:t>
      </w:r>
    </w:p>
    <w:p w14:paraId="508C3528" w14:textId="77777777" w:rsidR="00186CFD" w:rsidRPr="00186CFD" w:rsidRDefault="00186CFD" w:rsidP="00186CFD">
      <w:pPr>
        <w:numPr>
          <w:ilvl w:val="0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lastRenderedPageBreak/>
        <w:t>A Importância da Linguagem Corporal</w:t>
      </w:r>
    </w:p>
    <w:p w14:paraId="2DE026DC" w14:textId="77777777" w:rsidR="00186CFD" w:rsidRPr="00186CFD" w:rsidRDefault="00186CFD" w:rsidP="00186CFD">
      <w:pPr>
        <w:numPr>
          <w:ilvl w:val="1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Elementos da Linguagem Corporal</w:t>
      </w:r>
    </w:p>
    <w:p w14:paraId="0B3F8BE9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Postura</w:t>
      </w:r>
    </w:p>
    <w:p w14:paraId="1FE70FC9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Gestos</w:t>
      </w:r>
    </w:p>
    <w:p w14:paraId="7E5556F3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Expressões Faciais</w:t>
      </w:r>
    </w:p>
    <w:p w14:paraId="2AF5ACAD" w14:textId="77777777" w:rsidR="00186CFD" w:rsidRPr="00186CFD" w:rsidRDefault="00186CFD" w:rsidP="00186CFD">
      <w:pPr>
        <w:numPr>
          <w:ilvl w:val="0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Uso Eficaz da Voz</w:t>
      </w:r>
    </w:p>
    <w:p w14:paraId="2DEE4131" w14:textId="77777777" w:rsidR="00186CFD" w:rsidRPr="00186CFD" w:rsidRDefault="00186CFD" w:rsidP="00186CFD">
      <w:pPr>
        <w:numPr>
          <w:ilvl w:val="1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Variação de Tom e Volume</w:t>
      </w:r>
    </w:p>
    <w:p w14:paraId="2847AE33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Tom</w:t>
      </w:r>
    </w:p>
    <w:p w14:paraId="60F2933F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Volume</w:t>
      </w:r>
    </w:p>
    <w:p w14:paraId="5507C4FB" w14:textId="77777777" w:rsidR="00186CFD" w:rsidRPr="00186CFD" w:rsidRDefault="00186CFD" w:rsidP="00186CFD">
      <w:pPr>
        <w:numPr>
          <w:ilvl w:val="1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Ritmo e Pausas</w:t>
      </w:r>
    </w:p>
    <w:p w14:paraId="261CBD02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Ritmo</w:t>
      </w:r>
    </w:p>
    <w:p w14:paraId="378BB7D0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Pausas</w:t>
      </w:r>
    </w:p>
    <w:p w14:paraId="06178859" w14:textId="77777777" w:rsidR="00186CFD" w:rsidRPr="00186CFD" w:rsidRDefault="00186CFD" w:rsidP="00186CFD">
      <w:pPr>
        <w:numPr>
          <w:ilvl w:val="0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Técnicas de Modulação Vocal</w:t>
      </w:r>
    </w:p>
    <w:p w14:paraId="4FD67361" w14:textId="77777777" w:rsidR="00186CFD" w:rsidRPr="00186CFD" w:rsidRDefault="00186CFD" w:rsidP="00186CFD">
      <w:pPr>
        <w:numPr>
          <w:ilvl w:val="1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Aquecimento Vocal</w:t>
      </w:r>
    </w:p>
    <w:p w14:paraId="71154127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Exercícios de Respiração</w:t>
      </w:r>
    </w:p>
    <w:p w14:paraId="57716B1B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Exercícios Vocais</w:t>
      </w:r>
    </w:p>
    <w:p w14:paraId="3526C10D" w14:textId="77777777" w:rsidR="00186CFD" w:rsidRPr="00186CFD" w:rsidRDefault="00186CFD" w:rsidP="00186CFD">
      <w:pPr>
        <w:numPr>
          <w:ilvl w:val="1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Articulação e Pronúncia</w:t>
      </w:r>
    </w:p>
    <w:p w14:paraId="2AC8EC30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Dicas de Articulação</w:t>
      </w:r>
    </w:p>
    <w:p w14:paraId="7919A674" w14:textId="77777777" w:rsidR="00186CFD" w:rsidRPr="00186CFD" w:rsidRDefault="00186CFD" w:rsidP="00186CFD">
      <w:pPr>
        <w:numPr>
          <w:ilvl w:val="2"/>
          <w:numId w:val="4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Pronúncia Correta</w:t>
      </w:r>
    </w:p>
    <w:p w14:paraId="6813B91B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Capítulo 3: Engajamento com a Congregação</w:t>
      </w:r>
    </w:p>
    <w:p w14:paraId="57B14282" w14:textId="77777777" w:rsidR="00186CFD" w:rsidRPr="00186CFD" w:rsidRDefault="00186CFD" w:rsidP="00186CFD">
      <w:pPr>
        <w:numPr>
          <w:ilvl w:val="0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lastRenderedPageBreak/>
        <w:t>A Importância do Engajamento</w:t>
      </w:r>
    </w:p>
    <w:p w14:paraId="46515F2D" w14:textId="77777777" w:rsidR="00186CFD" w:rsidRPr="00186CFD" w:rsidRDefault="00186CFD" w:rsidP="00186CFD">
      <w:pPr>
        <w:numPr>
          <w:ilvl w:val="1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Conexão Pessoal</w:t>
      </w:r>
    </w:p>
    <w:p w14:paraId="3ABD150B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Contato Visual</w:t>
      </w:r>
    </w:p>
    <w:p w14:paraId="02DD1CB8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Interação</w:t>
      </w:r>
    </w:p>
    <w:p w14:paraId="77A36A86" w14:textId="77777777" w:rsidR="00186CFD" w:rsidRPr="00186CFD" w:rsidRDefault="00186CFD" w:rsidP="00186CFD">
      <w:pPr>
        <w:numPr>
          <w:ilvl w:val="0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Técnicas para Engajar a Audiência</w:t>
      </w:r>
    </w:p>
    <w:p w14:paraId="533A92EA" w14:textId="77777777" w:rsidR="00186CFD" w:rsidRPr="00186CFD" w:rsidRDefault="00186CFD" w:rsidP="00186CFD">
      <w:pPr>
        <w:numPr>
          <w:ilvl w:val="1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Uso de Histórias e Ilustrações</w:t>
      </w:r>
    </w:p>
    <w:p w14:paraId="0922EBB6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Histórias Bíblicas</w:t>
      </w:r>
    </w:p>
    <w:p w14:paraId="1BB94A49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Ilustrações Pessoais</w:t>
      </w:r>
    </w:p>
    <w:p w14:paraId="2E638998" w14:textId="77777777" w:rsidR="00186CFD" w:rsidRPr="00186CFD" w:rsidRDefault="00186CFD" w:rsidP="00186CFD">
      <w:pPr>
        <w:numPr>
          <w:ilvl w:val="1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Aplicação Prática</w:t>
      </w:r>
    </w:p>
    <w:p w14:paraId="3BA2531A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Relevância</w:t>
      </w:r>
    </w:p>
    <w:p w14:paraId="5D5ADFD7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Exemplos Concretos</w:t>
      </w:r>
    </w:p>
    <w:p w14:paraId="024A1B51" w14:textId="77777777" w:rsidR="00186CFD" w:rsidRPr="00186CFD" w:rsidRDefault="00186CFD" w:rsidP="00186CFD">
      <w:pPr>
        <w:numPr>
          <w:ilvl w:val="0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Respondendo às Necessidades da Congregação</w:t>
      </w:r>
    </w:p>
    <w:p w14:paraId="7006AE97" w14:textId="77777777" w:rsidR="00186CFD" w:rsidRPr="00186CFD" w:rsidRDefault="00186CFD" w:rsidP="00186CFD">
      <w:pPr>
        <w:numPr>
          <w:ilvl w:val="1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Compreensão das Necessidades</w:t>
      </w:r>
    </w:p>
    <w:p w14:paraId="4B64D197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Conheça sua Audiência</w:t>
      </w:r>
    </w:p>
    <w:p w14:paraId="75C96CA3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Pesquisa e Feedback</w:t>
      </w:r>
    </w:p>
    <w:p w14:paraId="4B59A0CD" w14:textId="77777777" w:rsidR="00186CFD" w:rsidRPr="00186CFD" w:rsidRDefault="00186CFD" w:rsidP="00186CFD">
      <w:pPr>
        <w:numPr>
          <w:ilvl w:val="1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Adaptando a Mensagem</w:t>
      </w:r>
    </w:p>
    <w:p w14:paraId="487AAE6A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Relevância</w:t>
      </w:r>
    </w:p>
    <w:p w14:paraId="2581FF76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Flexibilidade</w:t>
      </w:r>
    </w:p>
    <w:p w14:paraId="07321B60" w14:textId="77777777" w:rsidR="00186CFD" w:rsidRPr="00186CFD" w:rsidRDefault="00186CFD" w:rsidP="00186CFD">
      <w:pPr>
        <w:numPr>
          <w:ilvl w:val="0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Construindo Relacionamentos</w:t>
      </w:r>
    </w:p>
    <w:p w14:paraId="2850EC9F" w14:textId="77777777" w:rsidR="00186CFD" w:rsidRPr="00186CFD" w:rsidRDefault="00186CFD" w:rsidP="00186CFD">
      <w:pPr>
        <w:numPr>
          <w:ilvl w:val="1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lastRenderedPageBreak/>
        <w:t>Presença Pastoral</w:t>
      </w:r>
    </w:p>
    <w:p w14:paraId="439252D3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Disponibilidade</w:t>
      </w:r>
    </w:p>
    <w:p w14:paraId="5F8031EE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Empatia</w:t>
      </w:r>
    </w:p>
    <w:p w14:paraId="54086A07" w14:textId="77777777" w:rsidR="00186CFD" w:rsidRPr="00186CFD" w:rsidRDefault="00186CFD" w:rsidP="00186CFD">
      <w:pPr>
        <w:numPr>
          <w:ilvl w:val="1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Envolvimento na Vida da Igreja</w:t>
      </w:r>
    </w:p>
    <w:p w14:paraId="61D85DF7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Participação Ativa</w:t>
      </w:r>
    </w:p>
    <w:p w14:paraId="4499BB40" w14:textId="77777777" w:rsidR="00186CFD" w:rsidRPr="00186CFD" w:rsidRDefault="00186CFD" w:rsidP="00186CFD">
      <w:pPr>
        <w:numPr>
          <w:ilvl w:val="2"/>
          <w:numId w:val="5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Liderança Servidora</w:t>
      </w:r>
    </w:p>
    <w:p w14:paraId="58B15D04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Capítulo 4: Uso de Recursos Audiovisuais</w:t>
      </w:r>
    </w:p>
    <w:p w14:paraId="274A4955" w14:textId="77777777" w:rsidR="00186CFD" w:rsidRPr="00186CFD" w:rsidRDefault="00186CFD" w:rsidP="00186CFD">
      <w:pPr>
        <w:numPr>
          <w:ilvl w:val="0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 Importância dos Recursos Audiovisuais</w:t>
      </w:r>
    </w:p>
    <w:p w14:paraId="67EC046A" w14:textId="77777777" w:rsidR="00186CFD" w:rsidRPr="00186CFD" w:rsidRDefault="00186CFD" w:rsidP="00186CFD">
      <w:pPr>
        <w:numPr>
          <w:ilvl w:val="1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Benefícios dos Recursos Audiovisuais</w:t>
      </w:r>
    </w:p>
    <w:p w14:paraId="64723BBC" w14:textId="77777777" w:rsidR="00186CFD" w:rsidRPr="00186CFD" w:rsidRDefault="00186CFD" w:rsidP="00186CFD">
      <w:pPr>
        <w:numPr>
          <w:ilvl w:val="2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Envolvimento</w:t>
      </w:r>
    </w:p>
    <w:p w14:paraId="0D6A845A" w14:textId="77777777" w:rsidR="00186CFD" w:rsidRPr="00186CFD" w:rsidRDefault="00186CFD" w:rsidP="00186CFD">
      <w:pPr>
        <w:numPr>
          <w:ilvl w:val="2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Clareza</w:t>
      </w:r>
    </w:p>
    <w:p w14:paraId="4A641722" w14:textId="77777777" w:rsidR="00186CFD" w:rsidRPr="00186CFD" w:rsidRDefault="00186CFD" w:rsidP="00186CFD">
      <w:pPr>
        <w:numPr>
          <w:ilvl w:val="2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proofErr w:type="spellStart"/>
      <w:r w:rsidRPr="00186CFD">
        <w:rPr>
          <w:rFonts w:ascii="Arial" w:hAnsi="Arial" w:cs="Arial"/>
          <w:b/>
          <w:bCs/>
          <w:sz w:val="40"/>
          <w:szCs w:val="40"/>
        </w:rPr>
        <w:t>Memorabilidade</w:t>
      </w:r>
      <w:proofErr w:type="spellEnd"/>
    </w:p>
    <w:p w14:paraId="7CD85428" w14:textId="77777777" w:rsidR="00186CFD" w:rsidRPr="00186CFD" w:rsidRDefault="00186CFD" w:rsidP="00186CFD">
      <w:pPr>
        <w:numPr>
          <w:ilvl w:val="0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Técnicas para Uso Eficaz</w:t>
      </w:r>
    </w:p>
    <w:p w14:paraId="12217673" w14:textId="77777777" w:rsidR="00186CFD" w:rsidRPr="00186CFD" w:rsidRDefault="00186CFD" w:rsidP="00186CFD">
      <w:pPr>
        <w:numPr>
          <w:ilvl w:val="1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Preparação e Planejamento</w:t>
      </w:r>
    </w:p>
    <w:p w14:paraId="28C9CD41" w14:textId="77777777" w:rsidR="00186CFD" w:rsidRPr="00186CFD" w:rsidRDefault="00186CFD" w:rsidP="00186CFD">
      <w:pPr>
        <w:numPr>
          <w:ilvl w:val="2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Relevância</w:t>
      </w:r>
    </w:p>
    <w:p w14:paraId="60D40849" w14:textId="77777777" w:rsidR="00186CFD" w:rsidRPr="00186CFD" w:rsidRDefault="00186CFD" w:rsidP="00186CFD">
      <w:pPr>
        <w:numPr>
          <w:ilvl w:val="2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Qualidade</w:t>
      </w:r>
    </w:p>
    <w:p w14:paraId="414EB1E9" w14:textId="77777777" w:rsidR="00186CFD" w:rsidRPr="00186CFD" w:rsidRDefault="00186CFD" w:rsidP="00186CFD">
      <w:pPr>
        <w:numPr>
          <w:ilvl w:val="1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Integração com a Mensagem</w:t>
      </w:r>
    </w:p>
    <w:p w14:paraId="030C05E0" w14:textId="77777777" w:rsidR="00186CFD" w:rsidRPr="00186CFD" w:rsidRDefault="00186CFD" w:rsidP="00186CFD">
      <w:pPr>
        <w:numPr>
          <w:ilvl w:val="2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Sincronização</w:t>
      </w:r>
    </w:p>
    <w:p w14:paraId="7F4A07C3" w14:textId="77777777" w:rsidR="00186CFD" w:rsidRPr="00186CFD" w:rsidRDefault="00186CFD" w:rsidP="00186CFD">
      <w:pPr>
        <w:numPr>
          <w:ilvl w:val="2"/>
          <w:numId w:val="6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Transições Suaves</w:t>
      </w:r>
    </w:p>
    <w:p w14:paraId="5618B62F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Estudos de Caso</w:t>
      </w:r>
    </w:p>
    <w:p w14:paraId="0D11FAAD" w14:textId="77777777" w:rsidR="00186CFD" w:rsidRPr="00186CFD" w:rsidRDefault="00186CFD" w:rsidP="00186CFD">
      <w:pPr>
        <w:numPr>
          <w:ilvl w:val="0"/>
          <w:numId w:val="7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lastRenderedPageBreak/>
        <w:t>Estudos de Caso Detalhados</w:t>
      </w:r>
    </w:p>
    <w:p w14:paraId="05CA6AE9" w14:textId="77777777" w:rsidR="00186CFD" w:rsidRPr="00186CFD" w:rsidRDefault="00186CFD" w:rsidP="00186CFD">
      <w:pPr>
        <w:numPr>
          <w:ilvl w:val="1"/>
          <w:numId w:val="7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John Wesley: O Pregador Itinerante</w:t>
      </w:r>
    </w:p>
    <w:p w14:paraId="417418A1" w14:textId="77777777" w:rsidR="00186CFD" w:rsidRPr="00186CFD" w:rsidRDefault="00186CFD" w:rsidP="00186CFD">
      <w:pPr>
        <w:numPr>
          <w:ilvl w:val="1"/>
          <w:numId w:val="7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proofErr w:type="spellStart"/>
      <w:r w:rsidRPr="00186CFD">
        <w:rPr>
          <w:rFonts w:ascii="Arial" w:hAnsi="Arial" w:cs="Arial"/>
          <w:b/>
          <w:bCs/>
          <w:sz w:val="40"/>
          <w:szCs w:val="40"/>
        </w:rPr>
        <w:t>Martyn</w:t>
      </w:r>
      <w:proofErr w:type="spellEnd"/>
      <w:r w:rsidRPr="00186CFD">
        <w:rPr>
          <w:rFonts w:ascii="Arial" w:hAnsi="Arial" w:cs="Arial"/>
          <w:b/>
          <w:bCs/>
          <w:sz w:val="40"/>
          <w:szCs w:val="40"/>
        </w:rPr>
        <w:t xml:space="preserve"> Lloyd-Jones: Profundidade Teológica e Clareza</w:t>
      </w:r>
    </w:p>
    <w:p w14:paraId="1DE1A3DE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Exercícios Práticos</w:t>
      </w:r>
    </w:p>
    <w:p w14:paraId="74584B25" w14:textId="77777777" w:rsidR="00186CFD" w:rsidRPr="00186CFD" w:rsidRDefault="00186CFD" w:rsidP="00186CFD">
      <w:pPr>
        <w:numPr>
          <w:ilvl w:val="0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Desenvolvimento de Habilidades de Oratória</w:t>
      </w:r>
    </w:p>
    <w:p w14:paraId="7A47BFED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1: Estrutura de Sermão</w:t>
      </w:r>
    </w:p>
    <w:p w14:paraId="2D9AE01C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2: Prática de Pausas</w:t>
      </w:r>
    </w:p>
    <w:p w14:paraId="29945323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3: Improvisação</w:t>
      </w:r>
    </w:p>
    <w:p w14:paraId="3A462BB3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4: Feedback de Vídeo</w:t>
      </w:r>
    </w:p>
    <w:p w14:paraId="31073E88" w14:textId="77777777" w:rsidR="00186CFD" w:rsidRPr="00186CFD" w:rsidRDefault="00186CFD" w:rsidP="00186CFD">
      <w:pPr>
        <w:numPr>
          <w:ilvl w:val="0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Melhoria da Linguagem Corporal e Uso da Voz</w:t>
      </w:r>
    </w:p>
    <w:p w14:paraId="7DF6AC56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1: Postura e Gestos</w:t>
      </w:r>
    </w:p>
    <w:p w14:paraId="7B3E63A3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2: Expressões Faciais</w:t>
      </w:r>
    </w:p>
    <w:p w14:paraId="238162EC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3: Exercícios de Dicção</w:t>
      </w:r>
    </w:p>
    <w:p w14:paraId="35BCB135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4: Controle da Respiração</w:t>
      </w:r>
    </w:p>
    <w:p w14:paraId="22E6FDF2" w14:textId="77777777" w:rsidR="00186CFD" w:rsidRPr="00186CFD" w:rsidRDefault="00186CFD" w:rsidP="00186CFD">
      <w:pPr>
        <w:numPr>
          <w:ilvl w:val="0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Engajamento com a Congregação</w:t>
      </w:r>
    </w:p>
    <w:p w14:paraId="12A8EF87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1: Contato Visual</w:t>
      </w:r>
    </w:p>
    <w:p w14:paraId="75F9D3E0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2: Uso de Histórias</w:t>
      </w:r>
    </w:p>
    <w:p w14:paraId="0C421D4F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3: Perguntas Retóricas</w:t>
      </w:r>
    </w:p>
    <w:p w14:paraId="5F6B0696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lastRenderedPageBreak/>
        <w:t>Exercício 4: Aplicação Prática</w:t>
      </w:r>
    </w:p>
    <w:p w14:paraId="27E88CBF" w14:textId="77777777" w:rsidR="00186CFD" w:rsidRPr="00186CFD" w:rsidRDefault="00186CFD" w:rsidP="00186CFD">
      <w:pPr>
        <w:numPr>
          <w:ilvl w:val="0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Uso de Recursos Audiovisuais</w:t>
      </w:r>
    </w:p>
    <w:p w14:paraId="1F6C5694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1: Criação de Apresentações de Slides</w:t>
      </w:r>
    </w:p>
    <w:p w14:paraId="1A42216B" w14:textId="77777777" w:rsidR="00186CFD" w:rsidRPr="00186CFD" w:rsidRDefault="00186CFD" w:rsidP="00186CFD">
      <w:pPr>
        <w:numPr>
          <w:ilvl w:val="1"/>
          <w:numId w:val="8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Exercício 2: Uso de Vídeos</w:t>
      </w:r>
    </w:p>
    <w:p w14:paraId="7608BB71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Perguntas e Respostas</w:t>
      </w:r>
    </w:p>
    <w:p w14:paraId="480BD962" w14:textId="77777777" w:rsidR="00186CFD" w:rsidRPr="00186CFD" w:rsidRDefault="00186CFD" w:rsidP="00186CFD">
      <w:pPr>
        <w:numPr>
          <w:ilvl w:val="0"/>
          <w:numId w:val="9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Perguntas Comuns</w:t>
      </w:r>
    </w:p>
    <w:p w14:paraId="099F5DD8" w14:textId="77777777" w:rsidR="00186CFD" w:rsidRPr="00186CFD" w:rsidRDefault="00186CFD" w:rsidP="00186CFD">
      <w:pPr>
        <w:numPr>
          <w:ilvl w:val="1"/>
          <w:numId w:val="9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Uso Eficaz de Ilustrações</w:t>
      </w:r>
    </w:p>
    <w:p w14:paraId="41DFE7C2" w14:textId="77777777" w:rsidR="00186CFD" w:rsidRPr="00186CFD" w:rsidRDefault="00186CFD" w:rsidP="00186CFD">
      <w:pPr>
        <w:numPr>
          <w:ilvl w:val="1"/>
          <w:numId w:val="9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Melhoria na Preparação de Sermões</w:t>
      </w:r>
    </w:p>
    <w:p w14:paraId="45CAD179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Recursos Adicionais</w:t>
      </w:r>
    </w:p>
    <w:p w14:paraId="10D2DA30" w14:textId="77777777" w:rsidR="00186CFD" w:rsidRPr="00186CFD" w:rsidRDefault="00186CFD" w:rsidP="00186CFD">
      <w:pPr>
        <w:numPr>
          <w:ilvl w:val="0"/>
          <w:numId w:val="10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Artigos Recomendados</w:t>
      </w:r>
    </w:p>
    <w:p w14:paraId="04092501" w14:textId="77777777" w:rsidR="00186CFD" w:rsidRPr="00186CFD" w:rsidRDefault="00186CFD" w:rsidP="00186CFD">
      <w:pPr>
        <w:numPr>
          <w:ilvl w:val="0"/>
          <w:numId w:val="10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Vídeos e Palestras</w:t>
      </w:r>
    </w:p>
    <w:p w14:paraId="6DDD485D" w14:textId="77777777" w:rsidR="00186CFD" w:rsidRPr="00186CFD" w:rsidRDefault="00186CFD" w:rsidP="00186CFD">
      <w:pPr>
        <w:numPr>
          <w:ilvl w:val="0"/>
          <w:numId w:val="10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Sites e Blogs</w:t>
      </w:r>
    </w:p>
    <w:p w14:paraId="5D2E100B" w14:textId="77777777" w:rsidR="00186CFD" w:rsidRPr="00186CFD" w:rsidRDefault="00186CFD" w:rsidP="00186CFD">
      <w:p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Conclusão</w:t>
      </w:r>
    </w:p>
    <w:p w14:paraId="4B2A645D" w14:textId="77777777" w:rsidR="00186CFD" w:rsidRPr="00186CFD" w:rsidRDefault="00186CFD" w:rsidP="00186CFD">
      <w:pPr>
        <w:numPr>
          <w:ilvl w:val="0"/>
          <w:numId w:val="11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Reflexão Final</w:t>
      </w:r>
    </w:p>
    <w:p w14:paraId="345932FB" w14:textId="77777777" w:rsidR="00186CFD" w:rsidRPr="00186CFD" w:rsidRDefault="00186CFD" w:rsidP="00186CFD">
      <w:pPr>
        <w:numPr>
          <w:ilvl w:val="1"/>
          <w:numId w:val="11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Importância da Comunicação Eficaz</w:t>
      </w:r>
    </w:p>
    <w:p w14:paraId="5D058FF0" w14:textId="77777777" w:rsidR="00186CFD" w:rsidRPr="00186CFD" w:rsidRDefault="00186CFD" w:rsidP="00186CFD">
      <w:pPr>
        <w:numPr>
          <w:ilvl w:val="1"/>
          <w:numId w:val="11"/>
        </w:numPr>
        <w:spacing w:before="0" w:after="160" w:line="259" w:lineRule="auto"/>
        <w:rPr>
          <w:rFonts w:ascii="Arial" w:hAnsi="Arial" w:cs="Arial"/>
          <w:b/>
          <w:bCs/>
          <w:sz w:val="40"/>
          <w:szCs w:val="40"/>
        </w:rPr>
      </w:pPr>
      <w:r w:rsidRPr="00186CFD">
        <w:rPr>
          <w:rFonts w:ascii="Arial" w:hAnsi="Arial" w:cs="Arial"/>
          <w:b/>
          <w:bCs/>
          <w:sz w:val="40"/>
          <w:szCs w:val="40"/>
        </w:rPr>
        <w:t>Compromisso com o Aprendizado Contínuo</w:t>
      </w:r>
    </w:p>
    <w:p w14:paraId="46376EE0" w14:textId="77777777" w:rsidR="00186CFD" w:rsidRDefault="00186CFD" w:rsidP="00186CFD">
      <w:pPr>
        <w:spacing w:before="0" w:after="160" w:line="259" w:lineRule="auto"/>
        <w:rPr>
          <w:rFonts w:ascii="Arial" w:hAnsi="Arial" w:cs="Arial"/>
          <w:sz w:val="56"/>
          <w:szCs w:val="56"/>
          <w:lang w:val="pt"/>
        </w:rPr>
      </w:pPr>
    </w:p>
    <w:p w14:paraId="7DCBD571" w14:textId="77777777" w:rsidR="00186CFD" w:rsidRDefault="00186CFD" w:rsidP="00186CFD">
      <w:pPr>
        <w:spacing w:before="0" w:after="160" w:line="259" w:lineRule="auto"/>
        <w:rPr>
          <w:rFonts w:ascii="Arial" w:hAnsi="Arial" w:cs="Arial"/>
          <w:sz w:val="56"/>
          <w:szCs w:val="56"/>
          <w:lang w:val="pt"/>
        </w:rPr>
      </w:pPr>
    </w:p>
    <w:p w14:paraId="054916C2" w14:textId="57A55C1E" w:rsidR="00186CFD" w:rsidRPr="00186CFD" w:rsidRDefault="00186CFD" w:rsidP="00186CFD">
      <w:pPr>
        <w:pStyle w:val="Ttulo1"/>
        <w:rPr>
          <w:b/>
          <w:bCs/>
          <w:color w:val="auto"/>
          <w:sz w:val="56"/>
          <w:szCs w:val="56"/>
        </w:rPr>
      </w:pPr>
      <w:r w:rsidRPr="00186CFD">
        <w:rPr>
          <w:b/>
          <w:bCs/>
          <w:color w:val="auto"/>
          <w:sz w:val="56"/>
          <w:szCs w:val="56"/>
          <w:lang w:val="pt"/>
        </w:rPr>
        <w:lastRenderedPageBreak/>
        <w:t>Capítulo 1: Habilidades de Oratória e Retórica</w:t>
      </w:r>
    </w:p>
    <w:p w14:paraId="5DD59822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</w:p>
    <w:p w14:paraId="5FFAB2F1" w14:textId="5D8BF8D3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A IMPORTÂNCIA DA ORATÓRIA NA PREGAÇÃO</w:t>
      </w:r>
    </w:p>
    <w:p w14:paraId="2FAFB6A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A oratória é uma habilidade essencial que pode ser desenvolvida ao longo do tempo. Não apenas ajuda a transmitir a mensagem com clareza, mas também permite que o pregador inspire e motive a audiência. A pregação eficaz não é apenas sobre o que se diz, mas como se diz. A habilidade de comunicar de maneira convincente pode fazer uma grande diferença na forma como a mensagem é recebida e aplicada.</w:t>
      </w:r>
    </w:p>
    <w:p w14:paraId="02FFA64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49A9157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Exemplos Bíblicos de Oratória</w:t>
      </w:r>
    </w:p>
    <w:p w14:paraId="58C67C2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Moisés: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A história de Moisés é um exemplo inspirador de como Deus pode capacitar aqueles que se sentem inadequados. Moisés era relutante em aceitar sua missão devido à sua falta de habilidade oratória. No entanto, Deus prometeu estar com ele e ajudá-lo a falar. A transformação de Moisés de um orador hesitante para um líder poderoso mostra que, com a ajuda divina, qualquer um pode se tornar um comunicador eficaz.</w:t>
      </w:r>
    </w:p>
    <w:p w14:paraId="5195512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6856804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Paulo: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Paulo era um mestre da oratória, adaptando sua mensagem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para se adequar a diferentes audiências. Em Atenas, ele usou seu conhecimento da cultura local e seus deuses para introduzir a mensagem de Cristo de uma forma que fosse compreensível e relevante para os ouvintes. Sua capacidade de contextualizar a mensagem bíblica para diferentes públicos é um exemplo poderoso de oratória eficaz.</w:t>
      </w:r>
    </w:p>
    <w:p w14:paraId="5985334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660E4B05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TÉCNICAS DE ORATÓRIA</w:t>
      </w:r>
    </w:p>
    <w:p w14:paraId="4D60D92E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Estrutura do Discurso</w:t>
      </w:r>
    </w:p>
    <w:p w14:paraId="177895C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08179605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Introdução:</w:t>
      </w:r>
    </w:p>
    <w:p w14:paraId="0BE2E84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1AF6AB7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Captar a atenção: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Comece com uma história impactante, uma pergunta provocativa ou uma citação inspiradora.</w:t>
      </w:r>
    </w:p>
    <w:p w14:paraId="041BBCE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Estabelecer o tema: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Diga claramente sobre o que será o sermão e por que é importante.</w:t>
      </w:r>
    </w:p>
    <w:p w14:paraId="3729F1B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highlight w:val="yellow"/>
          <w:lang w:val="pt"/>
        </w:rPr>
        <w:t>Corpo:</w:t>
      </w:r>
    </w:p>
    <w:p w14:paraId="5F2B85A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3B30EA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Desenvolver pontos principais: Divida o sermão em partes bem definidas. Use histórias bíblicas e pessoais para ilustrar e fortalecer cada ponto.</w:t>
      </w:r>
    </w:p>
    <w:p w14:paraId="2746760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Subdivisões: Tenha subpontos que suportem o ponto principal, oferecendo mais detalhes e exemplos práticos.</w:t>
      </w:r>
    </w:p>
    <w:p w14:paraId="552B0EC9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Conclusão:</w:t>
      </w:r>
    </w:p>
    <w:p w14:paraId="6FE314D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5A3D53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Recapitulação: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Resuma os pontos principais para reforçar a mensagem.</w:t>
      </w:r>
    </w:p>
    <w:p w14:paraId="2938BB0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Apelo: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Conclua com uma chamada à ação, encorajando a congregação a aplicar a mensagem em suas vidas.</w:t>
      </w:r>
    </w:p>
    <w:p w14:paraId="006B35F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Clareza e Simplicidade</w:t>
      </w:r>
    </w:p>
    <w:p w14:paraId="2C00F57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3BD6397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Evitar Jargões: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Use linguagem simples e clara para que todos possam entender a mensagem. Explique termos teológicos complexos quando necessário.</w:t>
      </w:r>
    </w:p>
    <w:p w14:paraId="2468528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Organização Lógica: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Siga uma linha de raciocínio clara e lógica para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facilitar a compreensão e manter a audiência engajada.</w:t>
      </w:r>
    </w:p>
    <w:p w14:paraId="5132EC98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Pausas e Ênfase</w:t>
      </w:r>
    </w:p>
    <w:p w14:paraId="29AB5E1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E46185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Pausas Estratégicas: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Use pausas para permitir que a audiência reflita sobre o que foi dito e para criar um ritmo natural na apresentação.</w:t>
      </w:r>
    </w:p>
    <w:p w14:paraId="521F7B1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Ênfase: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Varie a entonação e o volume para destacar pontos importantes, tornando a mensagem mais memorável.</w:t>
      </w:r>
    </w:p>
    <w:p w14:paraId="1CC327BC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USO DE RETÓRICA</w:t>
      </w:r>
    </w:p>
    <w:p w14:paraId="05D8181D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Figuras de Linguagem</w:t>
      </w:r>
    </w:p>
    <w:p w14:paraId="4E21C89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0118D0E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Metáforas e Símiles: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Ajudam a ilustrar conceitos abstratos de forma concreta. Por exemplo, comparar a igreja a um corpo (1 Coríntios 12:12-27) pode ajudar a entender a importância da unidade e diversidade dentro da congregação.</w:t>
      </w:r>
    </w:p>
    <w:p w14:paraId="3011E59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Anáforas: Repetição de palavras ou frases no início das sentenças para criar um ritmo e reforçar a mensagem. Por exemplo, "Deus é bom. Deus é justo. Deus é amor."</w:t>
      </w:r>
    </w:p>
    <w:p w14:paraId="39A08408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Apelo Emocional</w:t>
      </w:r>
    </w:p>
    <w:p w14:paraId="5DF5E72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3DB1CD3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Histórias e Ilustrações: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Torne o sermão mais relacionável e envolvente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ao compartilhar histórias pessoais e bíblicas.</w:t>
      </w:r>
    </w:p>
    <w:p w14:paraId="6919743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Apelo ao Coração: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Fale diretamente ao coração da audiência para criar uma conexão emocional e promover uma resposta genuína.</w:t>
      </w:r>
    </w:p>
    <w:p w14:paraId="108D4525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PRÁTICAS DE PREPARAÇÃO</w:t>
      </w:r>
    </w:p>
    <w:p w14:paraId="16A24F05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Estudo e Pesquisa</w:t>
      </w:r>
    </w:p>
    <w:p w14:paraId="6BBE3D9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C4DD4B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Estudo Bíblico: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Realize um estudo aprofundado da passagem bíblica, considerando o contexto histórico, cultural e teológico.</w:t>
      </w:r>
    </w:p>
    <w:p w14:paraId="50E5A0D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Pesquisa Adicional: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Utilize comentários, dicionários e outras ferramentas de estudo para enriquecer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a compreensão e proporcionar uma base sólida para a pregação.</w:t>
      </w:r>
    </w:p>
    <w:p w14:paraId="1457E21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Redação do Sermão</w:t>
      </w:r>
    </w:p>
    <w:p w14:paraId="0A88AC7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384C7E6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Esboço: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Organize os pontos principais e os detalhes do sermão em um esboço bem estruturado.</w:t>
      </w:r>
    </w:p>
    <w:p w14:paraId="699B4D2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highlight w:val="yellow"/>
          <w:lang w:val="pt"/>
        </w:rPr>
        <w:t>Rascunho: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Escreva um rascunho completo, permitindo revisões e refinamentos para ajustar a mensagem e melhorar a fluidez da apresentação.</w:t>
      </w:r>
    </w:p>
    <w:p w14:paraId="05ECA3E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Prática e Repetição</w:t>
      </w:r>
    </w:p>
    <w:p w14:paraId="62594FC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1756643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Prática em Voz Alta: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Pratique o sermão em voz alta para ajustar a entonação, o ritmo e a expressão.</w:t>
      </w:r>
    </w:p>
    <w:p w14:paraId="684FE43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Feedback: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Solicite feedback de um grupo pequeno para identificar pontos fortes e áreas de melhoria.</w:t>
      </w:r>
    </w:p>
    <w:p w14:paraId="5BF37922" w14:textId="2441F990" w:rsidR="00186CFD" w:rsidRPr="00E27ABF" w:rsidRDefault="00186CFD" w:rsidP="00E27ABF">
      <w:pPr>
        <w:pStyle w:val="Ttulo1"/>
        <w:rPr>
          <w:b/>
          <w:bCs/>
          <w:color w:val="auto"/>
          <w:sz w:val="56"/>
          <w:szCs w:val="56"/>
          <w:lang w:val="pt"/>
        </w:rPr>
      </w:pPr>
      <w:r w:rsidRPr="00E27ABF">
        <w:rPr>
          <w:b/>
          <w:bCs/>
          <w:color w:val="auto"/>
          <w:sz w:val="56"/>
          <w:szCs w:val="56"/>
          <w:lang w:val="pt"/>
        </w:rPr>
        <w:t>Capítulo 2: Linguagem Corporal e Uso da Voz</w:t>
      </w:r>
    </w:p>
    <w:p w14:paraId="31E3055C" w14:textId="77777777" w:rsidR="00E27ABF" w:rsidRDefault="00E27ABF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</w:p>
    <w:p w14:paraId="267AF50E" w14:textId="02DB4B43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A IMPORTÂNCIA DA LINGUAGEM CORPORAL</w:t>
      </w:r>
    </w:p>
    <w:p w14:paraId="624036A6" w14:textId="77777777" w:rsid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5617DC8C" w14:textId="663A3641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A linguagem corporal complementa a mensagem verbal e ajuda a transmitir emoções e intenções de maneira mais eficaz. Uma boa linguagem corporal pode reforçar a mensagem e criar uma conexão mais forte com a audiência.</w:t>
      </w:r>
    </w:p>
    <w:p w14:paraId="6C74C51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56BAFD11" w14:textId="77777777" w:rsidR="00186CFD" w:rsidRPr="00E27ABF" w:rsidRDefault="00186CFD" w:rsidP="00E27ABF">
      <w:pPr>
        <w:rPr>
          <w:b/>
          <w:bCs/>
          <w:sz w:val="56"/>
          <w:szCs w:val="56"/>
          <w:lang w:val="pt"/>
        </w:rPr>
      </w:pPr>
      <w:r w:rsidRPr="00E27ABF">
        <w:rPr>
          <w:b/>
          <w:bCs/>
          <w:sz w:val="56"/>
          <w:szCs w:val="56"/>
          <w:lang w:val="pt"/>
        </w:rPr>
        <w:lastRenderedPageBreak/>
        <w:t>Elementos da Linguagem Corporal</w:t>
      </w:r>
    </w:p>
    <w:p w14:paraId="5E8B680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52332E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Postura: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Mantenha uma postura ereta e confiante para transmitir autoridade e segurança. Evite posturas que possam ser interpretadas como insegurança ou desinteresse.</w:t>
      </w:r>
    </w:p>
    <w:p w14:paraId="5265B27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Gestos: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Use gestos naturais e expressivos para enfatizar pontos e manter a atenção da audiência. Evite gestos exagerados que possam distrair ou parecer forçados.</w:t>
      </w:r>
    </w:p>
    <w:p w14:paraId="227D8A6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Expressões Faciais: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As expressões faciais devem refletir a emoção e a intenção do sermão. Um sorriso pode transmitir calor e abertura, enquanto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uma expressão séria pode destacar a importância de um ponto específico.</w:t>
      </w:r>
    </w:p>
    <w:p w14:paraId="45336A35" w14:textId="77777777" w:rsidR="00186CFD" w:rsidRPr="00E27ABF" w:rsidRDefault="00186CFD" w:rsidP="00E27ABF">
      <w:pPr>
        <w:rPr>
          <w:b/>
          <w:bCs/>
          <w:sz w:val="56"/>
          <w:szCs w:val="56"/>
          <w:lang w:val="pt"/>
        </w:rPr>
      </w:pPr>
      <w:r w:rsidRPr="00E27ABF">
        <w:rPr>
          <w:b/>
          <w:bCs/>
          <w:sz w:val="56"/>
          <w:szCs w:val="56"/>
          <w:lang w:val="pt"/>
        </w:rPr>
        <w:t>USO EFICAZ DA VOZ</w:t>
      </w:r>
    </w:p>
    <w:p w14:paraId="607E567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Uma voz bem modulada é crucial para manter a atenção e transmitir a mensagem de forma eficaz.</w:t>
      </w:r>
    </w:p>
    <w:p w14:paraId="69C7B33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D33810D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Variação de Tom e Volume</w:t>
      </w:r>
    </w:p>
    <w:p w14:paraId="2BEAA66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63FF106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Tom: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Varie o tom da voz para manter o interesse da audiência e destacar pontos importantes. Um tom monótono pode tornar o sermão maçante.</w:t>
      </w:r>
    </w:p>
    <w:p w14:paraId="4B259F8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Volume: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Ajuste o volume para enfatizar certos pontos e garantir que todos na audiência possam ouvir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claramente. Evite falar muito baixo ou muito alto.</w:t>
      </w:r>
    </w:p>
    <w:p w14:paraId="7D65E2E5" w14:textId="77777777" w:rsidR="00186CFD" w:rsidRPr="00E27ABF" w:rsidRDefault="00186CFD" w:rsidP="00E27ABF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E27ABF">
        <w:rPr>
          <w:rFonts w:ascii="Arial" w:hAnsi="Arial" w:cs="Arial"/>
          <w:b/>
          <w:bCs/>
          <w:sz w:val="56"/>
          <w:szCs w:val="56"/>
          <w:lang w:val="pt"/>
        </w:rPr>
        <w:t>Ritmo e Pausas</w:t>
      </w:r>
    </w:p>
    <w:p w14:paraId="48BE57C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4939B55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Ritmo: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O ritmo da fala deve ser equilibrado para facilitar a compreensão. Falar muito rápido pode causar confusão, enquanto falar muito devagar pode desinteressar.</w:t>
      </w:r>
    </w:p>
    <w:p w14:paraId="45EDF0B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Pausas: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Use pausas para permitir que a audiência reflita sobre o que foi dito e para criar um ritmo natural na apresentação.</w:t>
      </w:r>
    </w:p>
    <w:p w14:paraId="54379156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TÉCNICAS DE MODULAÇÃO VOCAL</w:t>
      </w:r>
    </w:p>
    <w:p w14:paraId="72CF84A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lastRenderedPageBreak/>
        <w:t>A modulação vocal ajuda a tornar a fala mais expressiva e envolvente.</w:t>
      </w:r>
    </w:p>
    <w:p w14:paraId="1E21EB6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16502FA0" w14:textId="77777777" w:rsidR="00186CFD" w:rsidRPr="00E27ABF" w:rsidRDefault="00186CFD" w:rsidP="00E27ABF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E27ABF">
        <w:rPr>
          <w:rFonts w:ascii="Arial" w:hAnsi="Arial" w:cs="Arial"/>
          <w:b/>
          <w:bCs/>
          <w:sz w:val="56"/>
          <w:szCs w:val="56"/>
          <w:lang w:val="pt"/>
        </w:rPr>
        <w:t>Aquecimento Vocal</w:t>
      </w:r>
    </w:p>
    <w:p w14:paraId="1D3FCDD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33C96EB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Exercícios de Respiração: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Realize exercícios de respiração para melhorar o controle da respiração e a projeção da voz. A respiração diafragmática é particularmente útil para sustentar o volume e a clareza.</w:t>
      </w:r>
    </w:p>
    <w:p w14:paraId="51A9AE6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Exercícios Vocais: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Pratique exercícios vocais para aquecer as cordas vocais e melhorar a articulação. Isso pode incluir escalas vocais e exercícios de entonação.</w:t>
      </w:r>
    </w:p>
    <w:p w14:paraId="7595C27F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lastRenderedPageBreak/>
        <w:t>Articulação e Pronúncia</w:t>
      </w:r>
    </w:p>
    <w:p w14:paraId="0D536AB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54329E0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Dicas de Articulação: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Trabalhe na articulação clara das palavras para garantir que todos os ouvintes possam entender o que está sendo dito. Evite falar rapidamente demais ou de forma indistinta.</w:t>
      </w:r>
    </w:p>
    <w:p w14:paraId="34E4D2A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Pronúncia Correta: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Certifique-se de pronunciar corretamente todos os nomes e termos bíblicos para evitar confusão e manter a credibilidade.</w:t>
      </w:r>
    </w:p>
    <w:p w14:paraId="49710F6D" w14:textId="77777777" w:rsidR="00186CFD" w:rsidRPr="00E27ABF" w:rsidRDefault="00186CFD" w:rsidP="00E27ABF">
      <w:pPr>
        <w:pStyle w:val="Ttulo1"/>
        <w:rPr>
          <w:b/>
          <w:bCs/>
          <w:color w:val="auto"/>
          <w:sz w:val="56"/>
          <w:szCs w:val="56"/>
          <w:lang w:val="pt"/>
        </w:rPr>
      </w:pPr>
      <w:r w:rsidRPr="00E27ABF">
        <w:rPr>
          <w:b/>
          <w:bCs/>
          <w:color w:val="auto"/>
          <w:sz w:val="56"/>
          <w:szCs w:val="56"/>
          <w:lang w:val="pt"/>
        </w:rPr>
        <w:t>Capítulo 3: Engajamento com a Congregação</w:t>
      </w:r>
    </w:p>
    <w:p w14:paraId="63C91014" w14:textId="77777777" w:rsidR="00E27ABF" w:rsidRDefault="00E27ABF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</w:p>
    <w:p w14:paraId="1169B77F" w14:textId="4B179C04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lastRenderedPageBreak/>
        <w:t>A IMPORTÂNCIA DO ENGAJAMENTO</w:t>
      </w:r>
    </w:p>
    <w:p w14:paraId="1FB1300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Engajar a congregação é fundamental para garantir que a mensagem seja recebida de forma profunda e significativa. O engajamento cria uma conexão entre o pregador e os ouvintes, facilitando a aplicação da mensagem na vida cotidiana.</w:t>
      </w:r>
    </w:p>
    <w:p w14:paraId="6B8C021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538F0C3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Conexão Pessoal</w:t>
      </w:r>
    </w:p>
    <w:p w14:paraId="247962E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5FD3E75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Contato Visual: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Manter contato visual com diferentes partes da audiência cria uma sensação de conexão e ajuda a manter a atenção. Evite olhar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apenas para um ponto ou uma parte da audiência.</w:t>
      </w:r>
    </w:p>
    <w:p w14:paraId="5F5F1A5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Interação: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Envolver a audiência através de perguntas retóricas e convidar respostas pode tornar a pregação mais dinâmica e interativa. Isso também incentiva a participação ativa.</w:t>
      </w:r>
    </w:p>
    <w:p w14:paraId="4C0AD345" w14:textId="77777777" w:rsidR="00E27ABF" w:rsidRDefault="00E27ABF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</w:p>
    <w:p w14:paraId="5E829A14" w14:textId="6D936EB4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TÉCNICAS PARA ENGAJAR A AUDIÊNCIA</w:t>
      </w:r>
    </w:p>
    <w:p w14:paraId="535DD19F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Uso de Histórias e Ilustrações</w:t>
      </w:r>
    </w:p>
    <w:p w14:paraId="513FB13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137EF09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Histórias Bíblicas: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Relatar histórias bíblicas de maneira vívida e envolvente ajuda a ilustrar pontos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importantes e torna a mensagem mais memorável.</w:t>
      </w:r>
    </w:p>
    <w:p w14:paraId="07DF8CC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Ilustrações Pessoais: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Compartilhar experiências pessoais relevantes pode criar uma conexão emocional com a audiência e tornar o sermão mais acessível e aplicável.</w:t>
      </w:r>
    </w:p>
    <w:p w14:paraId="26282DD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Aplicação Prática</w:t>
      </w:r>
    </w:p>
    <w:p w14:paraId="6E738DD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62161B5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Relevância: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Aplique a mensagem bíblica à vida cotidiana da audiência, mostrando como os princípios podem ser vividos e experimentados diariamente.</w:t>
      </w:r>
    </w:p>
    <w:p w14:paraId="0522EFE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Exemplos Concretos: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Use exemplos concretos e atuais para ilustrar a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aplicação prática dos princípios bíblicos, tornando-os mais relevantes e acessíveis.</w:t>
      </w:r>
    </w:p>
    <w:p w14:paraId="285B60D1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RESPONDENDO ÀS NECESSIDADES DA CONGREGAÇÃO</w:t>
      </w:r>
    </w:p>
    <w:p w14:paraId="549E0638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Compreensão das Necessidades</w:t>
      </w:r>
    </w:p>
    <w:p w14:paraId="4D61797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F7CE1D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Conheça sua Audiência: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Entender as necessidades, desafios e esperanças da congregação é essencial para adaptar a mensagem de forma eficaz. Realize pesquisas e busque feedback para obter uma compreensão mais profunda.</w:t>
      </w:r>
    </w:p>
    <w:p w14:paraId="64F1676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Pesquisa e Feedback</w:t>
      </w:r>
      <w:r w:rsidRPr="00186CFD">
        <w:rPr>
          <w:rFonts w:ascii="Arial" w:hAnsi="Arial" w:cs="Arial"/>
          <w:sz w:val="56"/>
          <w:szCs w:val="56"/>
          <w:lang w:val="pt"/>
        </w:rPr>
        <w:t>: Utilize pesquisas e feedback para identificar as preocupações e interesses da audiência, ajustando o sermão conforme necessário.</w:t>
      </w:r>
    </w:p>
    <w:p w14:paraId="1C198469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Adaptando a Mensagem</w:t>
      </w:r>
    </w:p>
    <w:p w14:paraId="19F9726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11A5E2F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Relevância: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Adapte a mensagem para abordar as necessidades e preocupações específicas da congregação, garantindo que a pregação seja relevante e aplicável.</w:t>
      </w:r>
    </w:p>
    <w:p w14:paraId="2400A42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Flexibilidade: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Esteja disposto a ajustar o sermão conforme a direção do Espírito Santo e as reações da audiência. A flexibilidade permite uma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resposta mais sensível e eficaz às necessidades da congregação.</w:t>
      </w:r>
    </w:p>
    <w:p w14:paraId="47A71DA7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CONSTRUINDO RELACIONAMENTOS</w:t>
      </w:r>
    </w:p>
    <w:p w14:paraId="71295832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Presença Pastoral</w:t>
      </w:r>
    </w:p>
    <w:p w14:paraId="5A296FC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02B1D14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Disponibilidade: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Esteja disponível para a congregação fora do púlpito, participando de eventos e oferecendo apoio contínuo. Isso fortalece a conexão e a confiança.</w:t>
      </w:r>
    </w:p>
    <w:p w14:paraId="7AB65C2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Empatia: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Demonstre empatia e cuidado genuíno pelas pessoas, mostrando interesse real em suas vidas e preocupações.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Relacionamentos sólidos aumentam a receptividade à mensagem.</w:t>
      </w:r>
    </w:p>
    <w:p w14:paraId="40FAD37C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Envolvimento na Vida da Igreja</w:t>
      </w:r>
    </w:p>
    <w:p w14:paraId="7190222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417BE1E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Participação Ativa: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Envolva-se ativamente na vida da igreja, participando de grupos pequenos, atividades comunitárias e eventos especiais. Isso cria uma conexão mais profunda com a congregação.</w:t>
      </w:r>
    </w:p>
    <w:p w14:paraId="4897295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Liderança Servidora: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Adote uma postura de liderança servidora, mostrando disposição para servir e apoiar a congregação em suas necessidades. A liderança servidora inspira confiança e respeito.</w:t>
      </w:r>
    </w:p>
    <w:p w14:paraId="6A192207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Conclusão</w:t>
      </w:r>
    </w:p>
    <w:p w14:paraId="613B4E5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Comunicar eficazmente no púlpito é um desafio que envolve a combinação de várias habilidades e práticas. A oratória e retórica ajudam a transmitir a mensagem de forma clara e persuasiva, enquanto a linguagem corporal e o uso da voz contribuem para uma entrega mais expressiva e envolvente. O engajamento com a congregação assegura que a mensagem seja recebida de maneira significativa e aplicada à vida cotidiana.</w:t>
      </w:r>
    </w:p>
    <w:p w14:paraId="3B38693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E29637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 xml:space="preserve">Desenvolver essas habilidades requer prática, reflexão e compromisso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contínuo. Ao investir tempo e esforço no aprimoramento dessas áreas, o pregador se torna um instrumento mais eficaz para a edificação da Igreja e a proclamação do evangelho. A comunicação eficaz no púlpito não só transmite a mensagem de Deus, mas também fortalece a conexão com a congregação e promove o crescimento espiritual.</w:t>
      </w:r>
    </w:p>
    <w:p w14:paraId="14DA533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16B7C77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36CE41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3766254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Estudos de Caso Detalhados:</w:t>
      </w:r>
    </w:p>
    <w:p w14:paraId="0FA6F78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1373973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lastRenderedPageBreak/>
        <w:t>Histórias de pregadores famosos e suas técnicas de comunicação.</w:t>
      </w:r>
    </w:p>
    <w:p w14:paraId="547C0AC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Análise de sermões conhecidos e o que os tornou eficazes.</w:t>
      </w:r>
    </w:p>
    <w:p w14:paraId="35B5E47C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Exercícios Práticos:</w:t>
      </w:r>
    </w:p>
    <w:p w14:paraId="1E0B366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F31C5B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Exercícios para desenvolver habilidades de oratória.</w:t>
      </w:r>
    </w:p>
    <w:p w14:paraId="237B945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Atividades para melhorar a linguagem corporal e o uso da voz.</w:t>
      </w:r>
    </w:p>
    <w:p w14:paraId="56F7902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Exemplos de esboços de sermões para prática.</w:t>
      </w:r>
    </w:p>
    <w:p w14:paraId="7262C066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Seção de Perguntas e Respostas:</w:t>
      </w:r>
    </w:p>
    <w:p w14:paraId="517BEFC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1AAAA6B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lastRenderedPageBreak/>
        <w:t>Perguntas comuns sobre pregação e comunicação no púlpito com respostas detalhadas.</w:t>
      </w:r>
    </w:p>
    <w:p w14:paraId="1FC9C8BE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Recursos Adicionais:</w:t>
      </w:r>
    </w:p>
    <w:p w14:paraId="1B26DED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3D3FB25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Sugestões de livros, artigos e vídeos para aprofundar o conhecimento.</w:t>
      </w:r>
    </w:p>
    <w:p w14:paraId="4FA8FA4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Vou começar por aqui, expandindo o conteúdo com essas novas seções:</w:t>
      </w:r>
    </w:p>
    <w:p w14:paraId="20969E1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4D3B641E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Estudos de Caso Detalhados</w:t>
      </w:r>
    </w:p>
    <w:p w14:paraId="7A7CC09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 xml:space="preserve">Charles </w:t>
      </w:r>
      <w:proofErr w:type="spellStart"/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Spurgeon</w:t>
      </w:r>
      <w:proofErr w:type="spellEnd"/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O Príncipe dos Pregadores</w:t>
      </w:r>
    </w:p>
    <w:p w14:paraId="1EF55E1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 xml:space="preserve">Charles </w:t>
      </w:r>
      <w:proofErr w:type="spellStart"/>
      <w:r w:rsidRPr="00186CFD">
        <w:rPr>
          <w:rFonts w:ascii="Arial" w:hAnsi="Arial" w:cs="Arial"/>
          <w:sz w:val="56"/>
          <w:szCs w:val="56"/>
          <w:lang w:val="pt"/>
        </w:rPr>
        <w:t>Spurgeon</w:t>
      </w:r>
      <w:proofErr w:type="spellEnd"/>
      <w:r w:rsidRPr="00186CFD">
        <w:rPr>
          <w:rFonts w:ascii="Arial" w:hAnsi="Arial" w:cs="Arial"/>
          <w:sz w:val="56"/>
          <w:szCs w:val="56"/>
          <w:lang w:val="pt"/>
        </w:rPr>
        <w:t xml:space="preserve">, conhecido como o "Príncipe dos Pregadores", foi um dos mais famosos pregadores do século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 xml:space="preserve">XIX. Sua habilidade de comunicação era lendária, e seus sermões ainda são estudados hoje. </w:t>
      </w:r>
      <w:proofErr w:type="spellStart"/>
      <w:r w:rsidRPr="00186CFD">
        <w:rPr>
          <w:rFonts w:ascii="Arial" w:hAnsi="Arial" w:cs="Arial"/>
          <w:sz w:val="56"/>
          <w:szCs w:val="56"/>
          <w:lang w:val="pt"/>
        </w:rPr>
        <w:t>Spurgeon</w:t>
      </w:r>
      <w:proofErr w:type="spellEnd"/>
      <w:r w:rsidRPr="00186CFD">
        <w:rPr>
          <w:rFonts w:ascii="Arial" w:hAnsi="Arial" w:cs="Arial"/>
          <w:sz w:val="56"/>
          <w:szCs w:val="56"/>
          <w:lang w:val="pt"/>
        </w:rPr>
        <w:t xml:space="preserve"> era conhecido por sua eloquência, clareza e paixão.</w:t>
      </w:r>
    </w:p>
    <w:p w14:paraId="4626535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475928E5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 xml:space="preserve">Técnicas de </w:t>
      </w:r>
      <w:proofErr w:type="spellStart"/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Spurgeon</w:t>
      </w:r>
      <w:proofErr w:type="spellEnd"/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:</w:t>
      </w:r>
    </w:p>
    <w:p w14:paraId="4282BAA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C403E6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Uso de Ilustrações: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</w:t>
      </w:r>
      <w:proofErr w:type="spellStart"/>
      <w:r w:rsidRPr="00186CFD">
        <w:rPr>
          <w:rFonts w:ascii="Arial" w:hAnsi="Arial" w:cs="Arial"/>
          <w:sz w:val="56"/>
          <w:szCs w:val="56"/>
          <w:lang w:val="pt"/>
        </w:rPr>
        <w:t>Spurgeon</w:t>
      </w:r>
      <w:proofErr w:type="spellEnd"/>
      <w:r w:rsidRPr="00186CFD">
        <w:rPr>
          <w:rFonts w:ascii="Arial" w:hAnsi="Arial" w:cs="Arial"/>
          <w:sz w:val="56"/>
          <w:szCs w:val="56"/>
          <w:lang w:val="pt"/>
        </w:rPr>
        <w:t xml:space="preserve"> frequentemente usava ilustrações vívidas para tornar suas mensagens mais compreensíveis e memoráveis. Ele acreditava que uma boa ilustração poderia iluminar um ponto difícil e torná-lo acessível para todos.</w:t>
      </w:r>
    </w:p>
    <w:p w14:paraId="37A6370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Apelo Emocional: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Ele tinha a capacidade de tocar o coração de seus ouvintes, fazendo com que sentissem profundamente a verdade do evangelho.</w:t>
      </w:r>
    </w:p>
    <w:p w14:paraId="7E98EF6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Estrutura Clara: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Seus sermões eram bem estruturados, com uma introdução envolvente, um corpo bem desenvolvido e uma conclusão poderosa.</w:t>
      </w:r>
    </w:p>
    <w:p w14:paraId="4C267FD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Billy Graham: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Simplicidade e Poder</w:t>
      </w:r>
    </w:p>
    <w:p w14:paraId="7C043BF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 xml:space="preserve">Billy Graham foi um dos mais influentes evangelistas do século XX. Seus sermões simples, mas poderosos, atraíram milhões de pessoas ao redor do mundo. Graham tinha uma habilidade única de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comunicar o evangelho de uma forma que fosse acessível a todos, independentemente de sua formação ou experiência.</w:t>
      </w:r>
    </w:p>
    <w:p w14:paraId="497C73A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466DA51C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Técnicas de Graham:</w:t>
      </w:r>
    </w:p>
    <w:p w14:paraId="7763FC0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51C8CF7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Simplicidade: Graham evitava jargões teológicos e usava uma linguagem simples que todos podiam entender.</w:t>
      </w:r>
    </w:p>
    <w:p w14:paraId="1FCB0AB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Apelo à Decisão: Seus sermões sempre terminavam com um apelo claro à decisão, convidando as pessoas a responderem ao evangelho.</w:t>
      </w:r>
    </w:p>
    <w:p w14:paraId="4B6751E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 xml:space="preserve">Uso de Testemunhos: Ele frequentemente usava testemunhos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pessoais e histórias de vida real para ilustrar os pontos de seus sermões.</w:t>
      </w:r>
    </w:p>
    <w:p w14:paraId="55BD8D3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Exercícios Práticos</w:t>
      </w:r>
    </w:p>
    <w:p w14:paraId="63E04F3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Desenvolvimento de Habilidades de Oratória</w:t>
      </w:r>
    </w:p>
    <w:p w14:paraId="2F4B42E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 1: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Esboço de Sermão</w:t>
      </w:r>
    </w:p>
    <w:p w14:paraId="7552568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2CF801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Escolha um tema bíblico.</w:t>
      </w:r>
    </w:p>
    <w:p w14:paraId="1D71F1F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Crie um esboço detalhado com introdução, corpo (com subpontos) e conclusão.</w:t>
      </w:r>
    </w:p>
    <w:p w14:paraId="375C2AB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Pratique apresentar esse esboço em voz alta.</w:t>
      </w:r>
    </w:p>
    <w:p w14:paraId="65E022E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 2: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Feedback de Pares</w:t>
      </w:r>
    </w:p>
    <w:p w14:paraId="62A798A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529873B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lastRenderedPageBreak/>
        <w:t>Apresente seu sermão a um pequeno grupo e peça feedback.</w:t>
      </w:r>
    </w:p>
    <w:p w14:paraId="3D9B478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Concentre-se em áreas como clareza, estrutura, uso de ilustrações e apelo emocional.</w:t>
      </w:r>
    </w:p>
    <w:p w14:paraId="091329E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Melhoria da Linguagem Corporal e Uso da Voz</w:t>
      </w:r>
    </w:p>
    <w:p w14:paraId="3F3A8CE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 1: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Prática de Linguagem Corporal</w:t>
      </w:r>
    </w:p>
    <w:p w14:paraId="443C76E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5EAA2E7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Pratique seu sermão na frente de um espelho para observar sua linguagem corporal.</w:t>
      </w:r>
    </w:p>
    <w:p w14:paraId="41C688E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Ajuste sua postura, gestos e expressões faciais para garantir que estejam alinhados com a mensagem.</w:t>
      </w:r>
    </w:p>
    <w:p w14:paraId="787F5D7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Exercício 2: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Gravação de Voz</w:t>
      </w:r>
    </w:p>
    <w:p w14:paraId="49324E2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9EC8AB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Grave seu sermão e escute a gravação.</w:t>
      </w:r>
    </w:p>
    <w:p w14:paraId="7292DEA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Preste atenção ao ritmo, entonação e volume. Faça ajustes conforme necessário.</w:t>
      </w:r>
    </w:p>
    <w:p w14:paraId="0773B74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Seção de Perguntas e Respostas</w:t>
      </w:r>
    </w:p>
    <w:p w14:paraId="7D4A20A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Perguntas Comuns</w:t>
      </w:r>
    </w:p>
    <w:p w14:paraId="1FD4E53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Como posso melhorar minha clareza ao pregar?</w:t>
      </w:r>
    </w:p>
    <w:p w14:paraId="456B452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3F49BE64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Use uma estrutura clara para seu sermão.</w:t>
      </w:r>
    </w:p>
    <w:p w14:paraId="0B19E38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lastRenderedPageBreak/>
        <w:t>Evite jargões e explique termos teológicos.</w:t>
      </w:r>
    </w:p>
    <w:p w14:paraId="7B39E29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Pratique seu sermão em voz alta para ajustar a entonação e o ritmo.</w:t>
      </w:r>
    </w:p>
    <w:p w14:paraId="76B7B2E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Como posso me conectar melhor com minha audiência?</w:t>
      </w:r>
    </w:p>
    <w:p w14:paraId="0057D46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447BACE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Use histórias e ilustrações que sejam relevantes para a vida da sua audiência.</w:t>
      </w:r>
    </w:p>
    <w:p w14:paraId="57A5436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Faça contato visual e use uma linguagem corporal aberta.</w:t>
      </w:r>
    </w:p>
    <w:p w14:paraId="7A17D00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Faça perguntas retóricas para envolver a audiência e incentivá-la a refletir.</w:t>
      </w:r>
    </w:p>
    <w:p w14:paraId="7E95C32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Recursos Adicionais</w:t>
      </w:r>
    </w:p>
    <w:p w14:paraId="526C00F0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Livros Recomendados:</w:t>
      </w:r>
    </w:p>
    <w:p w14:paraId="146CCE5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D344FD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 xml:space="preserve">"Pregação e Pregadores" por </w:t>
      </w:r>
      <w:proofErr w:type="spellStart"/>
      <w:r w:rsidRPr="00186CFD">
        <w:rPr>
          <w:rFonts w:ascii="Arial" w:hAnsi="Arial" w:cs="Arial"/>
          <w:sz w:val="56"/>
          <w:szCs w:val="56"/>
          <w:lang w:val="pt"/>
        </w:rPr>
        <w:t>Martyn</w:t>
      </w:r>
      <w:proofErr w:type="spellEnd"/>
      <w:r w:rsidRPr="00186CFD">
        <w:rPr>
          <w:rFonts w:ascii="Arial" w:hAnsi="Arial" w:cs="Arial"/>
          <w:sz w:val="56"/>
          <w:szCs w:val="56"/>
          <w:lang w:val="pt"/>
        </w:rPr>
        <w:t xml:space="preserve"> Lloyd-Jones</w:t>
      </w:r>
    </w:p>
    <w:p w14:paraId="4AE8F24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"Comunicando para Transformar Vidas" por Howard Hendricks</w:t>
      </w:r>
    </w:p>
    <w:p w14:paraId="65A4816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 xml:space="preserve">"O Pastor e a Pregação" por John </w:t>
      </w:r>
      <w:proofErr w:type="spellStart"/>
      <w:r w:rsidRPr="00186CFD">
        <w:rPr>
          <w:rFonts w:ascii="Arial" w:hAnsi="Arial" w:cs="Arial"/>
          <w:sz w:val="56"/>
          <w:szCs w:val="56"/>
          <w:lang w:val="pt"/>
        </w:rPr>
        <w:t>Stott</w:t>
      </w:r>
      <w:proofErr w:type="spellEnd"/>
    </w:p>
    <w:p w14:paraId="73067D2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Artigos e Vídeos:</w:t>
      </w:r>
    </w:p>
    <w:p w14:paraId="5AFB33D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2011C8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"A Arte da Pregação" (artigo disponível em sites de teologia)</w:t>
      </w:r>
    </w:p>
    <w:p w14:paraId="2FAFEA7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"Como Pregadores Famosos Comunicavam com Eficácia" (vídeos disponíveis no YouTube)</w:t>
      </w:r>
    </w:p>
    <w:p w14:paraId="0AC3A50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0E9F2C21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Estudos de Caso Detalhados</w:t>
      </w:r>
    </w:p>
    <w:p w14:paraId="0B6CAA0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u w:val="single"/>
          <w:lang w:val="pt"/>
        </w:rPr>
        <w:lastRenderedPageBreak/>
        <w:t>John Wesley: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O Pregador Itinerante</w:t>
      </w:r>
    </w:p>
    <w:p w14:paraId="62C2D52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John Wesley, fundador do movimento metodista, foi um dos maiores pregadores itinerantes da história. Wesley viajou milhares de quilômetros a cavalo, pregando ao ar livre para multidões de pessoas em toda a Inglaterra. Sua dedicação e paixão pelo evangelho transformaram inúmeras vidas e comunidades.</w:t>
      </w:r>
    </w:p>
    <w:p w14:paraId="677855D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0E82120B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Técnicas de Wesley:</w:t>
      </w:r>
    </w:p>
    <w:p w14:paraId="2EFAE9E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6AEC9F8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Pregação ao Ar Livre: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Wesley aproveitou oportunidades para pregar ao ar livre, alcançando pessoas que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não frequentavam igrejas. Essa abordagem inovadora permitiu que ele alcançasse um público mais amplo.</w:t>
      </w:r>
    </w:p>
    <w:p w14:paraId="12B00E7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Disciplina e Preparação: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Wesley era extremamente disciplinado e dedicava tempo considerável ao estudo da Bíblia e à preparação de seus sermões. Ele acreditava que a preparação cuidadosa era essencial para uma pregação eficaz.</w:t>
      </w:r>
    </w:p>
    <w:p w14:paraId="0728267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Envolvimento Pessoal: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Wesley se envolvia pessoalmente com as pessoas, oferecendo aconselhamento e apoio espiritual. Ele acreditava que o ministério pessoal era uma extensão natural de sua pregação pública.</w:t>
      </w:r>
    </w:p>
    <w:p w14:paraId="2A58ED1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proofErr w:type="spellStart"/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Martyn</w:t>
      </w:r>
      <w:proofErr w:type="spellEnd"/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 xml:space="preserve"> Lloyd-Jones: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Profundidade Teológica e Clareza</w:t>
      </w:r>
    </w:p>
    <w:p w14:paraId="308C4BD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proofErr w:type="spellStart"/>
      <w:r w:rsidRPr="00186CFD">
        <w:rPr>
          <w:rFonts w:ascii="Arial" w:hAnsi="Arial" w:cs="Arial"/>
          <w:sz w:val="56"/>
          <w:szCs w:val="56"/>
          <w:lang w:val="pt"/>
        </w:rPr>
        <w:t>Martyn</w:t>
      </w:r>
      <w:proofErr w:type="spellEnd"/>
      <w:r w:rsidRPr="00186CFD">
        <w:rPr>
          <w:rFonts w:ascii="Arial" w:hAnsi="Arial" w:cs="Arial"/>
          <w:sz w:val="56"/>
          <w:szCs w:val="56"/>
          <w:lang w:val="pt"/>
        </w:rPr>
        <w:t xml:space="preserve"> Lloyd-Jones foi um renomado pregador e teólogo galês do século XX, conhecido por sua profundidade teológica e clareza de expressão. Seus sermões eram cuidadosamente preparados e baseados em uma exegese detalhada das Escrituras.</w:t>
      </w:r>
    </w:p>
    <w:p w14:paraId="11476C8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C1C1C1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Técnicas de Lloyd-Jones:</w:t>
      </w:r>
    </w:p>
    <w:p w14:paraId="5D6E610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6E8DAFF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Exegese Detalhada: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Lloyd-Jones enfatizava a importância de uma exegese detalhada e cuidadosa do texto bíblico. Ele acreditava que uma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compreensão profunda do texto era essencial para uma pregação fiel e eficaz.</w:t>
      </w:r>
    </w:p>
    <w:p w14:paraId="4CA3C5A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Clareza de Expressão: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Seus sermões eram conhecidos por sua clareza e organização lógica. Ele se esforçava para comunicar verdades teológicas complexas de maneira acessível e compreensível.</w:t>
      </w:r>
    </w:p>
    <w:p w14:paraId="41E2A9D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Aplicação Prática: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Lloyd-Jones sempre se esforçava para mostrar como as verdades bíblicas se aplicavam à vida cotidiana. Ele acreditava que a pregação deve não apenas informar, mas também transformar.</w:t>
      </w:r>
    </w:p>
    <w:p w14:paraId="2F9AF8A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Exercícios Práticos</w:t>
      </w:r>
    </w:p>
    <w:p w14:paraId="6741B3B9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lastRenderedPageBreak/>
        <w:t>Desenvolvimento de Habilidades de Oratória</w:t>
      </w:r>
    </w:p>
    <w:p w14:paraId="5E989B9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 3: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Improvisação</w:t>
      </w:r>
    </w:p>
    <w:p w14:paraId="1F96ED5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C1B0BF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Escolha uma passagem bíblica e passe 5 minutos preparando um esboço mental.</w:t>
      </w:r>
    </w:p>
    <w:p w14:paraId="34A8321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Pregue um sermão improvisado de 5-10 minutos sobre a passagem, concentrando-se na clareza e na estrutura.</w:t>
      </w:r>
    </w:p>
    <w:p w14:paraId="3396915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Pratique essa técnica regularmente para melhorar sua habilidade de pensar e comunicar de forma rápida e eficaz.</w:t>
      </w:r>
    </w:p>
    <w:p w14:paraId="3251BF0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 4: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Feedback de Vídeo</w:t>
      </w:r>
    </w:p>
    <w:p w14:paraId="051A008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519403FA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Grave um vídeo de você pregando e assista à gravação.</w:t>
      </w:r>
    </w:p>
    <w:p w14:paraId="3669771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Observe sua linguagem corporal, uso da voz, e clareza de expressão.</w:t>
      </w:r>
    </w:p>
    <w:p w14:paraId="070AB56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Peça feedback a colegas ou mentores e faça ajustes conforme necessário.</w:t>
      </w:r>
    </w:p>
    <w:p w14:paraId="40DEEB0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Melhoria da Linguagem Corporal e Uso da Voz</w:t>
      </w:r>
    </w:p>
    <w:p w14:paraId="42EBD3A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 3: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Exercícios de Dicção</w:t>
      </w:r>
    </w:p>
    <w:p w14:paraId="6C243CA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4538DF3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Pratique exercícios de dicção, como trava-línguas, para melhorar a articulação das palavras.</w:t>
      </w:r>
    </w:p>
    <w:p w14:paraId="31D7179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Exemplo: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"O rato roeu a roupa do rei de Roma." Repita várias vezes,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aumentando a velocidade gradualmente.</w:t>
      </w:r>
    </w:p>
    <w:p w14:paraId="23AFFB6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 4: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Controle da Respiração</w:t>
      </w:r>
    </w:p>
    <w:p w14:paraId="314D781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0403D42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Pratique exercícios de respiração diafragmática para melhorar o controle da respiração.</w:t>
      </w:r>
    </w:p>
    <w:p w14:paraId="21EDD96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Inspire profundamente pelo nariz, contando até 4, segure por 4, e expire lentamente pela boca, contando até 4.</w:t>
      </w:r>
    </w:p>
    <w:p w14:paraId="3CBAB92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Repita várias vezes antes de pregar para acalmar os nervos e melhorar a projeção vocal.</w:t>
      </w:r>
    </w:p>
    <w:p w14:paraId="625D305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Seção de Perguntas e Respostas</w:t>
      </w:r>
    </w:p>
    <w:p w14:paraId="2C1404B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Perguntas Comuns</w:t>
      </w:r>
    </w:p>
    <w:p w14:paraId="1704F60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lastRenderedPageBreak/>
        <w:t>Como posso usar ilustrações de maneira eficaz em meus sermões?</w:t>
      </w:r>
    </w:p>
    <w:p w14:paraId="345E804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286CA7B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Relevância: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Certifique-se de que as ilustrações são relevantes para o ponto que você está tentando fazer. Elas devem iluminar e esclarecer a mensagem, não distrair.</w:t>
      </w:r>
    </w:p>
    <w:p w14:paraId="6B6B1BF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Simplicidade: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Mantenha as ilustrações simples e fáceis de entender. Histórias complicadas ou detalhes desnecessários podem confundir a audiência.</w:t>
      </w:r>
    </w:p>
    <w:p w14:paraId="071C3EE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 xml:space="preserve">Variedade: Use uma variedade de ilustrações, incluindo histórias bíblicas, experiências pessoais, e exemplos do dia a dia. Isso mantém o interesse e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ajuda a conectar a mensagem com diferentes partes da audiência.</w:t>
      </w:r>
    </w:p>
    <w:p w14:paraId="61A4EC1E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Como posso melhorar minha preparação para os sermões?</w:t>
      </w:r>
    </w:p>
    <w:p w14:paraId="0F03257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06C06B7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Planejamento: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Planeje seus sermões com antecedência, permitindo tempo suficiente para estudo e reflexão.</w:t>
      </w:r>
    </w:p>
    <w:p w14:paraId="1EE89BE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Estudo Bíblico: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Realize um estudo profundo da passagem bíblica, utilizando comentários, dicionários bíblicos e outras ferramentas de estudo.</w:t>
      </w:r>
    </w:p>
    <w:p w14:paraId="5CB1288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Oração: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Ore por discernimento e sabedoria enquanto prepara o sermão. Peça a Deus para guiar suas palavras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e ajudar a transmitir sua mensagem de maneira eficaz.</w:t>
      </w:r>
    </w:p>
    <w:p w14:paraId="136BE34A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t>Recursos Adicionais</w:t>
      </w:r>
    </w:p>
    <w:p w14:paraId="2CFB3C1D" w14:textId="77777777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Artigos Recomendados:</w:t>
      </w:r>
    </w:p>
    <w:p w14:paraId="3D3E012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0EBED5C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"O Poder da Pregação Expositiva" por John Piper (disponível em vários sites teológicos)</w:t>
      </w:r>
    </w:p>
    <w:p w14:paraId="4A1B743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 xml:space="preserve">"Comunicação Eficaz no Púlpito" por </w:t>
      </w:r>
      <w:proofErr w:type="spellStart"/>
      <w:r w:rsidRPr="00186CFD">
        <w:rPr>
          <w:rFonts w:ascii="Arial" w:hAnsi="Arial" w:cs="Arial"/>
          <w:sz w:val="56"/>
          <w:szCs w:val="56"/>
          <w:lang w:val="pt"/>
        </w:rPr>
        <w:t>Haddon</w:t>
      </w:r>
      <w:proofErr w:type="spellEnd"/>
      <w:r w:rsidRPr="00186CFD">
        <w:rPr>
          <w:rFonts w:ascii="Arial" w:hAnsi="Arial" w:cs="Arial"/>
          <w:sz w:val="56"/>
          <w:szCs w:val="56"/>
          <w:lang w:val="pt"/>
        </w:rPr>
        <w:t xml:space="preserve"> Robinson (disponível em várias publicações cristãs)</w:t>
      </w:r>
    </w:p>
    <w:p w14:paraId="1A45CAF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Vídeos e Palestras:</w:t>
      </w:r>
    </w:p>
    <w:p w14:paraId="0288BBB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52969F6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"Técnicas de Pregação Eficaz" (série de vídeos no YouTube)</w:t>
      </w:r>
    </w:p>
    <w:p w14:paraId="776EA55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lastRenderedPageBreak/>
        <w:t>"A Arte da Pregação Bíblica" por Tim Keller (disponível em várias plataformas de vídeo)</w:t>
      </w:r>
    </w:p>
    <w:p w14:paraId="6AC9C07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Sites e Blogs:</w:t>
      </w:r>
    </w:p>
    <w:p w14:paraId="58E86D9D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67C213A6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proofErr w:type="spellStart"/>
      <w:r w:rsidRPr="00186CFD">
        <w:rPr>
          <w:rFonts w:ascii="Arial" w:hAnsi="Arial" w:cs="Arial"/>
          <w:sz w:val="56"/>
          <w:szCs w:val="56"/>
          <w:lang w:val="pt"/>
        </w:rPr>
        <w:t>Desiring</w:t>
      </w:r>
      <w:proofErr w:type="spellEnd"/>
      <w:r w:rsidRPr="00186CFD">
        <w:rPr>
          <w:rFonts w:ascii="Arial" w:hAnsi="Arial" w:cs="Arial"/>
          <w:sz w:val="56"/>
          <w:szCs w:val="56"/>
          <w:lang w:val="pt"/>
        </w:rPr>
        <w:t xml:space="preserve"> </w:t>
      </w:r>
      <w:proofErr w:type="spellStart"/>
      <w:r w:rsidRPr="00186CFD">
        <w:rPr>
          <w:rFonts w:ascii="Arial" w:hAnsi="Arial" w:cs="Arial"/>
          <w:sz w:val="56"/>
          <w:szCs w:val="56"/>
          <w:lang w:val="pt"/>
        </w:rPr>
        <w:t>God</w:t>
      </w:r>
      <w:proofErr w:type="spellEnd"/>
      <w:r w:rsidRPr="00186CFD">
        <w:rPr>
          <w:rFonts w:ascii="Arial" w:hAnsi="Arial" w:cs="Arial"/>
          <w:sz w:val="56"/>
          <w:szCs w:val="56"/>
          <w:lang w:val="pt"/>
        </w:rPr>
        <w:t xml:space="preserve"> (desiringgod.org) – Recursos e artigos sobre pregação e teologia</w:t>
      </w:r>
    </w:p>
    <w:p w14:paraId="1B78AB9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The Gospel Coalition (thegospelcoalition.org) – Artigos, vídeos e recursos para pastores e líderes</w:t>
      </w:r>
    </w:p>
    <w:p w14:paraId="7F5A6822" w14:textId="77777777" w:rsidR="00186CFD" w:rsidRPr="00477A8E" w:rsidRDefault="00186CFD" w:rsidP="00477A8E">
      <w:pPr>
        <w:pStyle w:val="Ttulo1"/>
        <w:rPr>
          <w:b/>
          <w:bCs/>
          <w:color w:val="auto"/>
          <w:sz w:val="56"/>
          <w:szCs w:val="56"/>
          <w:lang w:val="pt"/>
        </w:rPr>
      </w:pPr>
      <w:r w:rsidRPr="00477A8E">
        <w:rPr>
          <w:b/>
          <w:bCs/>
          <w:color w:val="auto"/>
          <w:sz w:val="56"/>
          <w:szCs w:val="56"/>
          <w:lang w:val="pt"/>
        </w:rPr>
        <w:t>Capítulo 4: Uso de Recursos Audiovisuais</w:t>
      </w:r>
    </w:p>
    <w:p w14:paraId="38957047" w14:textId="77777777" w:rsidR="00477A8E" w:rsidRDefault="00477A8E" w:rsidP="00186CFD">
      <w:pPr>
        <w:rPr>
          <w:rFonts w:ascii="Arial" w:hAnsi="Arial" w:cs="Arial"/>
          <w:sz w:val="56"/>
          <w:szCs w:val="56"/>
          <w:lang w:val="pt"/>
        </w:rPr>
      </w:pPr>
    </w:p>
    <w:p w14:paraId="4A59E2BA" w14:textId="0EE3147B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lang w:val="pt"/>
        </w:rPr>
        <w:lastRenderedPageBreak/>
        <w:t>A IMPORTÂNCIA DOS RECURSOS AUDIOVISUAIS</w:t>
      </w:r>
    </w:p>
    <w:p w14:paraId="755BD58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Os recursos audiovisuais podem enriquecer a pregação, ajudando a ilustrar pontos importantes e manter a atenção da audiência. Eles podem incluir apresentações de slides, vídeos, músicas e outros elementos visuais e auditivos.</w:t>
      </w:r>
    </w:p>
    <w:p w14:paraId="5F1AB132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1E0CA46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Benefícios dos Recursos Audiovisuais</w:t>
      </w:r>
    </w:p>
    <w:p w14:paraId="660BEA1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21F8888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Envolvimento: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Recursos audiovisuais podem tornar a pregação mais envolvente e dinâmica, ajudando a manter a atenção da audiência.</w:t>
      </w:r>
    </w:p>
    <w:p w14:paraId="3EC5BAFF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lastRenderedPageBreak/>
        <w:t>Clareza: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Imagens e vídeos podem ajudar a esclarecer pontos complexos, tornando a mensagem mais compreensível.</w:t>
      </w:r>
    </w:p>
    <w:p w14:paraId="42A3B09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proofErr w:type="spellStart"/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Memorabilidade</w:t>
      </w:r>
      <w:proofErr w:type="spellEnd"/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Elementos visuais e auditivos podem tornar a mensagem mais memorável, ajudando a audiência a reter o conteúdo.</w:t>
      </w:r>
    </w:p>
    <w:p w14:paraId="1CB95BA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TÉCNICAS PARA USO EFICAZ</w:t>
      </w:r>
    </w:p>
    <w:p w14:paraId="0DFEF41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Preparação e Planejamento</w:t>
      </w:r>
    </w:p>
    <w:p w14:paraId="08E79E1B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38A933A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Relevância: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Certifique-se de que todos os recursos audiovisuais são relevantes e contribuem para a mensagem. Evite usar recursos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apenas por serem visualmente atraentes.</w:t>
      </w:r>
    </w:p>
    <w:p w14:paraId="4E301A5C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Qualidade: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Use recursos de alta qualidade para garantir que sejam claros e compreensíveis. Imagens borradas ou vídeos de baixa resolução podem distrair a audiência.</w:t>
      </w:r>
    </w:p>
    <w:p w14:paraId="26702333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Integração com a Mensagem</w:t>
      </w:r>
    </w:p>
    <w:p w14:paraId="370324F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0EADA52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Sincronização: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Integre os recursos audiovisuais de maneira fluida com a pregação. Sincronize slides e vídeos com os pontos principais do sermão.</w:t>
      </w:r>
    </w:p>
    <w:p w14:paraId="36A543A0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Transições Suaves: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Use transições suaves entre diferentes recursos para manter o fluxo da pregação. Evite </w:t>
      </w:r>
      <w:r w:rsidRPr="00186CFD">
        <w:rPr>
          <w:rFonts w:ascii="Arial" w:hAnsi="Arial" w:cs="Arial"/>
          <w:sz w:val="56"/>
          <w:szCs w:val="56"/>
          <w:lang w:val="pt"/>
        </w:rPr>
        <w:lastRenderedPageBreak/>
        <w:t>interrupções abruptas que possam distrair a audiência.</w:t>
      </w:r>
    </w:p>
    <w:p w14:paraId="7D201A07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Exercícios Práticos</w:t>
      </w:r>
    </w:p>
    <w:p w14:paraId="539374A1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 5: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Criação de Apresentações de Slides</w:t>
      </w:r>
    </w:p>
    <w:p w14:paraId="5AEE2884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</w:p>
    <w:p w14:paraId="7D953C9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Escolha um tema bíblico e crie uma apresentação de slides para acompanhar seu sermão.</w:t>
      </w:r>
    </w:p>
    <w:p w14:paraId="6142A1F5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Inclua imagens, pontos principais, e versículos bíblicos. Pratique apresentando o sermão com os slides.</w:t>
      </w:r>
    </w:p>
    <w:p w14:paraId="5A3D55FE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Exercício 6:</w:t>
      </w:r>
      <w:r w:rsidRPr="00186CFD">
        <w:rPr>
          <w:rFonts w:ascii="Arial" w:hAnsi="Arial" w:cs="Arial"/>
          <w:sz w:val="56"/>
          <w:szCs w:val="56"/>
          <w:lang w:val="pt"/>
        </w:rPr>
        <w:t xml:space="preserve"> Uso de Vídeos</w:t>
      </w:r>
    </w:p>
    <w:p w14:paraId="3FC5ADF0" w14:textId="4B60C39E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Encontre um vídeo curto que ilustre um ponto de seu sermão.</w:t>
      </w:r>
    </w:p>
    <w:p w14:paraId="1DAEA3A9" w14:textId="77777777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lastRenderedPageBreak/>
        <w:t>Pratique integrando o vídeo na pregação, garantindo que ele complemente e não distraia da mensagem principal.</w:t>
      </w:r>
    </w:p>
    <w:p w14:paraId="102562E1" w14:textId="77777777" w:rsidR="00477A8E" w:rsidRDefault="00477A8E" w:rsidP="00186CFD">
      <w:pPr>
        <w:rPr>
          <w:rFonts w:ascii="Arial" w:hAnsi="Arial" w:cs="Arial"/>
          <w:b/>
          <w:bCs/>
          <w:sz w:val="56"/>
          <w:szCs w:val="56"/>
          <w:highlight w:val="yellow"/>
          <w:lang w:val="pt"/>
        </w:rPr>
      </w:pPr>
    </w:p>
    <w:p w14:paraId="449EB41C" w14:textId="77777777" w:rsidR="00477A8E" w:rsidRDefault="00477A8E" w:rsidP="00186CFD">
      <w:pPr>
        <w:rPr>
          <w:rFonts w:ascii="Arial" w:hAnsi="Arial" w:cs="Arial"/>
          <w:b/>
          <w:bCs/>
          <w:sz w:val="56"/>
          <w:szCs w:val="56"/>
          <w:highlight w:val="yellow"/>
          <w:lang w:val="pt"/>
        </w:rPr>
      </w:pPr>
    </w:p>
    <w:p w14:paraId="4FC94B35" w14:textId="054F0C7C" w:rsidR="00186CFD" w:rsidRPr="00186CFD" w:rsidRDefault="00186CFD" w:rsidP="00186CFD">
      <w:pPr>
        <w:rPr>
          <w:rFonts w:ascii="Arial" w:hAnsi="Arial" w:cs="Arial"/>
          <w:b/>
          <w:bCs/>
          <w:sz w:val="56"/>
          <w:szCs w:val="56"/>
          <w:lang w:val="pt"/>
        </w:rPr>
      </w:pPr>
      <w:r w:rsidRPr="00186CFD">
        <w:rPr>
          <w:rFonts w:ascii="Arial" w:hAnsi="Arial" w:cs="Arial"/>
          <w:b/>
          <w:bCs/>
          <w:sz w:val="56"/>
          <w:szCs w:val="56"/>
          <w:highlight w:val="yellow"/>
          <w:lang w:val="pt"/>
        </w:rPr>
        <w:t>Conclusão</w:t>
      </w:r>
    </w:p>
    <w:p w14:paraId="05F18DC7" w14:textId="77777777" w:rsidR="00477A8E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 xml:space="preserve">Este kit de estudo oferece uma base sólida para o desenvolvimento de habilidades de comunicação no púlpito. Com a combinação de estudos de caso, exercícios práticos, e recursos adicionais, pregadores podem aprimorar suas habilidades e se tornar comunicadores mais eficazes da Palavra de Deus. </w:t>
      </w:r>
    </w:p>
    <w:p w14:paraId="7D7CED54" w14:textId="77777777" w:rsidR="00477A8E" w:rsidRDefault="00477A8E" w:rsidP="00186CFD">
      <w:pPr>
        <w:rPr>
          <w:rFonts w:ascii="Arial" w:hAnsi="Arial" w:cs="Arial"/>
          <w:sz w:val="56"/>
          <w:szCs w:val="56"/>
          <w:lang w:val="pt"/>
        </w:rPr>
      </w:pPr>
    </w:p>
    <w:p w14:paraId="537C6663" w14:textId="77777777" w:rsidR="00477A8E" w:rsidRDefault="00477A8E" w:rsidP="00186CFD">
      <w:pPr>
        <w:rPr>
          <w:rFonts w:ascii="Arial" w:hAnsi="Arial" w:cs="Arial"/>
          <w:sz w:val="56"/>
          <w:szCs w:val="56"/>
          <w:lang w:val="pt"/>
        </w:rPr>
      </w:pPr>
    </w:p>
    <w:p w14:paraId="78570EA9" w14:textId="3CA9A71A" w:rsidR="00186CFD" w:rsidRPr="00186CFD" w:rsidRDefault="00186CFD" w:rsidP="00186CFD">
      <w:pPr>
        <w:rPr>
          <w:rFonts w:ascii="Arial" w:hAnsi="Arial" w:cs="Arial"/>
          <w:sz w:val="56"/>
          <w:szCs w:val="56"/>
          <w:lang w:val="pt"/>
        </w:rPr>
      </w:pPr>
      <w:r w:rsidRPr="00186CFD">
        <w:rPr>
          <w:rFonts w:ascii="Arial" w:hAnsi="Arial" w:cs="Arial"/>
          <w:sz w:val="56"/>
          <w:szCs w:val="56"/>
          <w:lang w:val="pt"/>
        </w:rPr>
        <w:t>O objetivo final é não apenas informar, mas também transformar vidas através da pregação inspirada e poderosa.</w:t>
      </w:r>
    </w:p>
    <w:p w14:paraId="5B1E5AEC" w14:textId="13FB314A" w:rsidR="00493992" w:rsidRPr="00985B21" w:rsidRDefault="00493992" w:rsidP="00985B21"/>
    <w:sectPr w:rsidR="00493992" w:rsidRPr="00985B21" w:rsidSect="00186CFD">
      <w:headerReference w:type="default" r:id="rId8"/>
      <w:footerReference w:type="default" r:id="rId9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070821" w14:textId="77777777" w:rsidR="00093832" w:rsidRDefault="00093832" w:rsidP="00985B21">
      <w:pPr>
        <w:spacing w:after="0" w:line="240" w:lineRule="auto"/>
      </w:pPr>
      <w:r>
        <w:separator/>
      </w:r>
    </w:p>
  </w:endnote>
  <w:endnote w:type="continuationSeparator" w:id="0">
    <w:p w14:paraId="4E46BCC8" w14:textId="77777777" w:rsidR="00093832" w:rsidRDefault="00093832" w:rsidP="00985B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239470393"/>
      <w:docPartObj>
        <w:docPartGallery w:val="Page Numbers (Bottom of Page)"/>
        <w:docPartUnique/>
      </w:docPartObj>
    </w:sdtPr>
    <w:sdtContent>
      <w:p w14:paraId="7A08A906" w14:textId="00AF2AF9" w:rsidR="008333C7" w:rsidRDefault="008333C7">
        <w:pPr>
          <w:pStyle w:val="Rodap"/>
          <w:jc w:val="center"/>
        </w:pPr>
        <w:r>
          <w:rPr>
            <w:noProof/>
          </w:rPr>
          <mc:AlternateContent>
            <mc:Choice Requires="wps">
              <w:drawing>
                <wp:inline distT="0" distB="0" distL="0" distR="0" wp14:anchorId="4EA740A3" wp14:editId="24050608">
                  <wp:extent cx="5467350" cy="54610"/>
                  <wp:effectExtent l="38100" t="0" r="0" b="21590"/>
                  <wp:docPr id="1755541574" name="Fluxograma: Decisão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6F3A75AE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uxograma: Decisão 4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" fillcolor="#ffdf6a [1940]">
                  <w10:anchorlock/>
                </v:shape>
              </w:pict>
            </mc:Fallback>
          </mc:AlternateContent>
        </w:r>
      </w:p>
      <w:p w14:paraId="39494B29" w14:textId="3E2731D2" w:rsidR="008333C7" w:rsidRDefault="008333C7">
        <w:pPr>
          <w:pStyle w:val="Rodap"/>
          <w:jc w:val="center"/>
        </w:pPr>
        <w:r>
          <w:fldChar w:fldCharType="begin"/>
        </w:r>
        <w:r>
          <w:instrText>PAGE 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6FD031" w14:textId="77777777" w:rsidR="00985B21" w:rsidRDefault="00985B21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9E699E" w14:textId="77777777" w:rsidR="00093832" w:rsidRDefault="00093832" w:rsidP="00985B21">
      <w:pPr>
        <w:spacing w:after="0" w:line="240" w:lineRule="auto"/>
      </w:pPr>
      <w:r>
        <w:separator/>
      </w:r>
    </w:p>
  </w:footnote>
  <w:footnote w:type="continuationSeparator" w:id="0">
    <w:p w14:paraId="6DEBC19B" w14:textId="77777777" w:rsidR="00093832" w:rsidRDefault="00093832" w:rsidP="00985B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1F1DDA3" w14:textId="77777777" w:rsidR="00985B21" w:rsidRDefault="00985B21">
    <w:pPr>
      <w:pStyle w:val="Cabealho"/>
    </w:pPr>
  </w:p>
  <w:p w14:paraId="0926D63A" w14:textId="77777777" w:rsidR="00985B21" w:rsidRDefault="00985B21">
    <w:pPr>
      <w:pStyle w:val="Cabealho"/>
    </w:pPr>
  </w:p>
  <w:p w14:paraId="243846AA" w14:textId="77777777" w:rsidR="00985B21" w:rsidRDefault="00985B21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F61DB"/>
    <w:multiLevelType w:val="multilevel"/>
    <w:tmpl w:val="CB424D8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30583A"/>
    <w:multiLevelType w:val="multilevel"/>
    <w:tmpl w:val="09AEB420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487191E"/>
    <w:multiLevelType w:val="multilevel"/>
    <w:tmpl w:val="7A84A18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3D6D0F"/>
    <w:multiLevelType w:val="multilevel"/>
    <w:tmpl w:val="44FE2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D513CE1"/>
    <w:multiLevelType w:val="multilevel"/>
    <w:tmpl w:val="8BF48E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7D3F29"/>
    <w:multiLevelType w:val="multilevel"/>
    <w:tmpl w:val="7E7E22A2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CD0097"/>
    <w:multiLevelType w:val="multilevel"/>
    <w:tmpl w:val="855C92F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2B025F"/>
    <w:multiLevelType w:val="multilevel"/>
    <w:tmpl w:val="449C7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9E05BE"/>
    <w:multiLevelType w:val="multilevel"/>
    <w:tmpl w:val="D0C4A1A4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96E3706"/>
    <w:multiLevelType w:val="multilevel"/>
    <w:tmpl w:val="3288179C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C285176"/>
    <w:multiLevelType w:val="multilevel"/>
    <w:tmpl w:val="DC68FC8C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36582248">
    <w:abstractNumId w:val="7"/>
  </w:num>
  <w:num w:numId="2" w16cid:durableId="1280449705">
    <w:abstractNumId w:val="3"/>
  </w:num>
  <w:num w:numId="3" w16cid:durableId="1860392279">
    <w:abstractNumId w:val="4"/>
  </w:num>
  <w:num w:numId="4" w16cid:durableId="347176437">
    <w:abstractNumId w:val="6"/>
  </w:num>
  <w:num w:numId="5" w16cid:durableId="726336742">
    <w:abstractNumId w:val="0"/>
  </w:num>
  <w:num w:numId="6" w16cid:durableId="733167532">
    <w:abstractNumId w:val="2"/>
  </w:num>
  <w:num w:numId="7" w16cid:durableId="117531917">
    <w:abstractNumId w:val="10"/>
  </w:num>
  <w:num w:numId="8" w16cid:durableId="268583293">
    <w:abstractNumId w:val="9"/>
  </w:num>
  <w:num w:numId="9" w16cid:durableId="1478689143">
    <w:abstractNumId w:val="1"/>
  </w:num>
  <w:num w:numId="10" w16cid:durableId="1572814265">
    <w:abstractNumId w:val="8"/>
  </w:num>
  <w:num w:numId="11" w16cid:durableId="36683028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21"/>
    <w:rsid w:val="00093832"/>
    <w:rsid w:val="000C6026"/>
    <w:rsid w:val="00116EF7"/>
    <w:rsid w:val="00186CFD"/>
    <w:rsid w:val="001D0022"/>
    <w:rsid w:val="002871F2"/>
    <w:rsid w:val="002E4D71"/>
    <w:rsid w:val="00342895"/>
    <w:rsid w:val="00477A8E"/>
    <w:rsid w:val="00493992"/>
    <w:rsid w:val="005842DC"/>
    <w:rsid w:val="006A0D90"/>
    <w:rsid w:val="006C7368"/>
    <w:rsid w:val="007544DB"/>
    <w:rsid w:val="007C1D2F"/>
    <w:rsid w:val="008333C7"/>
    <w:rsid w:val="00840F53"/>
    <w:rsid w:val="00885064"/>
    <w:rsid w:val="009078BC"/>
    <w:rsid w:val="00967B92"/>
    <w:rsid w:val="00985B21"/>
    <w:rsid w:val="00A028F4"/>
    <w:rsid w:val="00A40CAA"/>
    <w:rsid w:val="00A71487"/>
    <w:rsid w:val="00E27ABF"/>
    <w:rsid w:val="00F02D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4F326C"/>
  <w15:chartTrackingRefBased/>
  <w15:docId w15:val="{8A9AB3A6-B043-4F4D-8CF4-ADCB6227AA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33C7"/>
  </w:style>
  <w:style w:type="paragraph" w:styleId="Ttulo1">
    <w:name w:val="heading 1"/>
    <w:basedOn w:val="Normal"/>
    <w:next w:val="Normal"/>
    <w:link w:val="Ttulo1Char"/>
    <w:uiPriority w:val="9"/>
    <w:qFormat/>
    <w:rsid w:val="008333C7"/>
    <w:pPr>
      <w:pBdr>
        <w:top w:val="single" w:sz="24" w:space="0" w:color="FFCA08" w:themeColor="accent1"/>
        <w:left w:val="single" w:sz="24" w:space="0" w:color="FFCA08" w:themeColor="accent1"/>
        <w:bottom w:val="single" w:sz="24" w:space="0" w:color="FFCA08" w:themeColor="accent1"/>
        <w:right w:val="single" w:sz="24" w:space="0" w:color="FFCA08" w:themeColor="accent1"/>
      </w:pBdr>
      <w:shd w:val="clear" w:color="auto" w:fill="FFCA08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8333C7"/>
    <w:pPr>
      <w:pBdr>
        <w:top w:val="single" w:sz="24" w:space="0" w:color="FFF4CD" w:themeColor="accent1" w:themeTint="33"/>
        <w:left w:val="single" w:sz="24" w:space="0" w:color="FFF4CD" w:themeColor="accent1" w:themeTint="33"/>
        <w:bottom w:val="single" w:sz="24" w:space="0" w:color="FFF4CD" w:themeColor="accent1" w:themeTint="33"/>
        <w:right w:val="single" w:sz="24" w:space="0" w:color="FFF4CD" w:themeColor="accent1" w:themeTint="33"/>
      </w:pBdr>
      <w:shd w:val="clear" w:color="auto" w:fill="FFF4CD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8333C7"/>
    <w:pPr>
      <w:pBdr>
        <w:top w:val="single" w:sz="6" w:space="2" w:color="FFCA08" w:themeColor="accent1"/>
      </w:pBdr>
      <w:spacing w:before="300" w:after="0"/>
      <w:outlineLvl w:val="2"/>
    </w:pPr>
    <w:rPr>
      <w:caps/>
      <w:color w:val="826600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8333C7"/>
    <w:pPr>
      <w:pBdr>
        <w:top w:val="dotted" w:sz="6" w:space="2" w:color="FFCA08" w:themeColor="accent1"/>
      </w:pBdr>
      <w:spacing w:before="200" w:after="0"/>
      <w:outlineLvl w:val="3"/>
    </w:pPr>
    <w:rPr>
      <w:caps/>
      <w:color w:val="C49A00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8333C7"/>
    <w:pPr>
      <w:pBdr>
        <w:bottom w:val="single" w:sz="6" w:space="1" w:color="FFCA08" w:themeColor="accent1"/>
      </w:pBdr>
      <w:spacing w:before="200" w:after="0"/>
      <w:outlineLvl w:val="4"/>
    </w:pPr>
    <w:rPr>
      <w:caps/>
      <w:color w:val="C49A00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8333C7"/>
    <w:pPr>
      <w:pBdr>
        <w:bottom w:val="dotted" w:sz="6" w:space="1" w:color="FFCA08" w:themeColor="accent1"/>
      </w:pBdr>
      <w:spacing w:before="200" w:after="0"/>
      <w:outlineLvl w:val="5"/>
    </w:pPr>
    <w:rPr>
      <w:caps/>
      <w:color w:val="C49A00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8333C7"/>
    <w:pPr>
      <w:spacing w:before="200" w:after="0"/>
      <w:outlineLvl w:val="6"/>
    </w:pPr>
    <w:rPr>
      <w:caps/>
      <w:color w:val="C49A00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8333C7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8333C7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985B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85B21"/>
  </w:style>
  <w:style w:type="paragraph" w:styleId="Rodap">
    <w:name w:val="footer"/>
    <w:basedOn w:val="Normal"/>
    <w:link w:val="RodapChar"/>
    <w:uiPriority w:val="99"/>
    <w:unhideWhenUsed/>
    <w:rsid w:val="00985B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85B21"/>
  </w:style>
  <w:style w:type="character" w:customStyle="1" w:styleId="Ttulo1Char">
    <w:name w:val="Título 1 Char"/>
    <w:basedOn w:val="Fontepargpadro"/>
    <w:link w:val="Ttulo1"/>
    <w:uiPriority w:val="9"/>
    <w:rsid w:val="008333C7"/>
    <w:rPr>
      <w:caps/>
      <w:color w:val="FFFFFF" w:themeColor="background1"/>
      <w:spacing w:val="15"/>
      <w:sz w:val="22"/>
      <w:szCs w:val="22"/>
      <w:shd w:val="clear" w:color="auto" w:fill="FFCA08" w:themeFill="accent1"/>
    </w:rPr>
  </w:style>
  <w:style w:type="character" w:customStyle="1" w:styleId="Ttulo2Char">
    <w:name w:val="Título 2 Char"/>
    <w:basedOn w:val="Fontepargpadro"/>
    <w:link w:val="Ttulo2"/>
    <w:uiPriority w:val="9"/>
    <w:semiHidden/>
    <w:rsid w:val="008333C7"/>
    <w:rPr>
      <w:caps/>
      <w:spacing w:val="15"/>
      <w:shd w:val="clear" w:color="auto" w:fill="FFF4CD" w:themeFill="accent1" w:themeFillTint="33"/>
    </w:rPr>
  </w:style>
  <w:style w:type="character" w:customStyle="1" w:styleId="Ttulo3Char">
    <w:name w:val="Título 3 Char"/>
    <w:basedOn w:val="Fontepargpadro"/>
    <w:link w:val="Ttulo3"/>
    <w:uiPriority w:val="9"/>
    <w:semiHidden/>
    <w:rsid w:val="008333C7"/>
    <w:rPr>
      <w:caps/>
      <w:color w:val="826600" w:themeColor="accent1" w:themeShade="7F"/>
      <w:spacing w:val="1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8333C7"/>
    <w:rPr>
      <w:caps/>
      <w:color w:val="C49A00" w:themeColor="accent1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8333C7"/>
    <w:rPr>
      <w:caps/>
      <w:color w:val="C49A00" w:themeColor="accent1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8333C7"/>
    <w:rPr>
      <w:caps/>
      <w:color w:val="C49A00" w:themeColor="accent1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8333C7"/>
    <w:rPr>
      <w:caps/>
      <w:color w:val="C49A00" w:themeColor="accent1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8333C7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8333C7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8333C7"/>
    <w:rPr>
      <w:b/>
      <w:bCs/>
      <w:color w:val="C49A00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8333C7"/>
    <w:pPr>
      <w:spacing w:before="0" w:after="0"/>
    </w:pPr>
    <w:rPr>
      <w:rFonts w:asciiTheme="majorHAnsi" w:eastAsiaTheme="majorEastAsia" w:hAnsiTheme="majorHAnsi" w:cstheme="majorBidi"/>
      <w:caps/>
      <w:color w:val="FFCA08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8333C7"/>
    <w:rPr>
      <w:rFonts w:asciiTheme="majorHAnsi" w:eastAsiaTheme="majorEastAsia" w:hAnsiTheme="majorHAnsi" w:cstheme="majorBidi"/>
      <w:caps/>
      <w:color w:val="FFCA08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8333C7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8333C7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8333C7"/>
    <w:rPr>
      <w:b/>
      <w:bCs/>
    </w:rPr>
  </w:style>
  <w:style w:type="character" w:styleId="nfase">
    <w:name w:val="Emphasis"/>
    <w:uiPriority w:val="20"/>
    <w:qFormat/>
    <w:rsid w:val="008333C7"/>
    <w:rPr>
      <w:caps/>
      <w:color w:val="826600" w:themeColor="accent1" w:themeShade="7F"/>
      <w:spacing w:val="5"/>
    </w:rPr>
  </w:style>
  <w:style w:type="paragraph" w:styleId="SemEspaamento">
    <w:name w:val="No Spacing"/>
    <w:uiPriority w:val="1"/>
    <w:qFormat/>
    <w:rsid w:val="008333C7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8333C7"/>
    <w:rPr>
      <w:i/>
      <w:iCs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8333C7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8333C7"/>
    <w:pPr>
      <w:spacing w:before="240" w:after="240" w:line="240" w:lineRule="auto"/>
      <w:ind w:left="1080" w:right="1080"/>
      <w:jc w:val="center"/>
    </w:pPr>
    <w:rPr>
      <w:color w:val="FFCA08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8333C7"/>
    <w:rPr>
      <w:color w:val="FFCA08" w:themeColor="accent1"/>
      <w:sz w:val="24"/>
      <w:szCs w:val="24"/>
    </w:rPr>
  </w:style>
  <w:style w:type="character" w:styleId="nfaseSutil">
    <w:name w:val="Subtle Emphasis"/>
    <w:uiPriority w:val="19"/>
    <w:qFormat/>
    <w:rsid w:val="008333C7"/>
    <w:rPr>
      <w:i/>
      <w:iCs/>
      <w:color w:val="826600" w:themeColor="accent1" w:themeShade="7F"/>
    </w:rPr>
  </w:style>
  <w:style w:type="character" w:styleId="nfaseIntensa">
    <w:name w:val="Intense Emphasis"/>
    <w:uiPriority w:val="21"/>
    <w:qFormat/>
    <w:rsid w:val="008333C7"/>
    <w:rPr>
      <w:b/>
      <w:bCs/>
      <w:caps/>
      <w:color w:val="826600" w:themeColor="accent1" w:themeShade="7F"/>
      <w:spacing w:val="10"/>
    </w:rPr>
  </w:style>
  <w:style w:type="character" w:styleId="RefernciaSutil">
    <w:name w:val="Subtle Reference"/>
    <w:uiPriority w:val="31"/>
    <w:qFormat/>
    <w:rsid w:val="008333C7"/>
    <w:rPr>
      <w:b/>
      <w:bCs/>
      <w:color w:val="FFCA08" w:themeColor="accent1"/>
    </w:rPr>
  </w:style>
  <w:style w:type="character" w:styleId="RefernciaIntensa">
    <w:name w:val="Intense Reference"/>
    <w:uiPriority w:val="32"/>
    <w:qFormat/>
    <w:rsid w:val="008333C7"/>
    <w:rPr>
      <w:b/>
      <w:bCs/>
      <w:i/>
      <w:iCs/>
      <w:caps/>
      <w:color w:val="FFCA08" w:themeColor="accent1"/>
    </w:rPr>
  </w:style>
  <w:style w:type="character" w:styleId="TtulodoLivro">
    <w:name w:val="Book Title"/>
    <w:uiPriority w:val="33"/>
    <w:qFormat/>
    <w:rsid w:val="008333C7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8333C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929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Amarelo">
      <a:dk1>
        <a:sysClr val="windowText" lastClr="000000"/>
      </a:dk1>
      <a:lt1>
        <a:sysClr val="window" lastClr="FFFFFF"/>
      </a:lt1>
      <a:dk2>
        <a:srgbClr val="39302A"/>
      </a:dk2>
      <a:lt2>
        <a:srgbClr val="E5DEDB"/>
      </a:lt2>
      <a:accent1>
        <a:srgbClr val="FFCA08"/>
      </a:accent1>
      <a:accent2>
        <a:srgbClr val="F8931D"/>
      </a:accent2>
      <a:accent3>
        <a:srgbClr val="CE8D3E"/>
      </a:accent3>
      <a:accent4>
        <a:srgbClr val="EC7016"/>
      </a:accent4>
      <a:accent5>
        <a:srgbClr val="E64823"/>
      </a:accent5>
      <a:accent6>
        <a:srgbClr val="9C6A6A"/>
      </a:accent6>
      <a:hlink>
        <a:srgbClr val="2998E3"/>
      </a:hlink>
      <a:folHlink>
        <a:srgbClr val="7F723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1</Pages>
  <Words>3921</Words>
  <Characters>21175</Characters>
  <Application>Microsoft Office Word</Application>
  <DocSecurity>0</DocSecurity>
  <Lines>176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Angel Morris</cp:lastModifiedBy>
  <cp:revision>8</cp:revision>
  <cp:lastPrinted>2024-08-04T10:58:00Z</cp:lastPrinted>
  <dcterms:created xsi:type="dcterms:W3CDTF">2024-07-24T09:55:00Z</dcterms:created>
  <dcterms:modified xsi:type="dcterms:W3CDTF">2024-08-04T10:58:00Z</dcterms:modified>
</cp:coreProperties>
</file>